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010DA" w14:textId="77777777" w:rsidR="00AA33D3" w:rsidRPr="00CD6A54" w:rsidRDefault="00AA33D3" w:rsidP="00AA33D3">
      <w:pPr>
        <w:spacing w:line="276" w:lineRule="auto"/>
        <w:rPr>
          <w:rFonts w:ascii="Cambria" w:eastAsia="Calibri" w:hAnsi="Cambria" w:cs="Arial"/>
          <w:b/>
          <w:bCs/>
          <w:lang w:val="fr-FR"/>
        </w:rPr>
      </w:pPr>
      <w:r w:rsidRPr="00CD6A54">
        <w:rPr>
          <w:rFonts w:ascii="Cambria" w:eastAsia="Times New Roman" w:hAnsi="Cambria" w:cs="Times New Roman"/>
          <w:b/>
          <w:bCs/>
          <w:i/>
          <w:iCs/>
          <w:noProof/>
          <w:lang w:eastAsia="fr-FR"/>
        </w:rPr>
        <w:drawing>
          <wp:inline distT="0" distB="0" distL="0" distR="0" wp14:anchorId="49E36A9D" wp14:editId="347DE6C5">
            <wp:extent cx="2247900" cy="749300"/>
            <wp:effectExtent l="0" t="0" r="0" b="0"/>
            <wp:docPr id="15878927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96689" name=""/>
                    <pic:cNvPicPr/>
                  </pic:nvPicPr>
                  <pic:blipFill>
                    <a:blip r:embed="rId6"/>
                    <a:stretch>
                      <a:fillRect/>
                    </a:stretch>
                  </pic:blipFill>
                  <pic:spPr>
                    <a:xfrm>
                      <a:off x="0" y="0"/>
                      <a:ext cx="2247900" cy="749300"/>
                    </a:xfrm>
                    <a:prstGeom prst="rect">
                      <a:avLst/>
                    </a:prstGeom>
                  </pic:spPr>
                </pic:pic>
              </a:graphicData>
            </a:graphic>
          </wp:inline>
        </w:drawing>
      </w:r>
      <w:r w:rsidRPr="00CD6A54">
        <w:rPr>
          <w:rFonts w:ascii="Cambria" w:eastAsia="Calibri" w:hAnsi="Cambria" w:cs="Arial"/>
          <w:b/>
          <w:bCs/>
          <w:lang w:val="fr-FR"/>
        </w:rPr>
        <w:t xml:space="preserve"> Management for Enterprise Consult</w:t>
      </w:r>
    </w:p>
    <w:p w14:paraId="78858697" w14:textId="77777777" w:rsidR="00711161" w:rsidRPr="00144C1B" w:rsidRDefault="00711161" w:rsidP="0039223F">
      <w:pPr>
        <w:spacing w:after="0" w:line="276" w:lineRule="auto"/>
        <w:jc w:val="center"/>
        <w:rPr>
          <w:rFonts w:ascii="Cambria" w:eastAsia="Calibri" w:hAnsi="Cambria" w:cs="Arial"/>
          <w:b/>
          <w:bCs/>
          <w:sz w:val="24"/>
          <w:szCs w:val="24"/>
          <w:lang w:val="fr-FR"/>
        </w:rPr>
      </w:pPr>
    </w:p>
    <w:p w14:paraId="3589391B" w14:textId="77777777" w:rsidR="00711161" w:rsidRDefault="00711161" w:rsidP="0039223F">
      <w:pPr>
        <w:spacing w:line="276" w:lineRule="auto"/>
        <w:jc w:val="both"/>
        <w:rPr>
          <w:rFonts w:ascii="Cambria" w:hAnsi="Cambria"/>
          <w:sz w:val="24"/>
          <w:szCs w:val="24"/>
          <w:lang w:val="fr-FR"/>
        </w:rPr>
      </w:pPr>
      <w:r w:rsidRPr="00E051C6">
        <w:rPr>
          <w:rFonts w:ascii="Cambria" w:hAnsi="Cambria"/>
          <w:sz w:val="24"/>
          <w:szCs w:val="24"/>
          <w:lang w:val="fr-FR"/>
        </w:rPr>
        <w:t>Le Cabinet Management for Enterprise Consult recrute pour une importante société de la place des cadres et agents dont les profils sont définis ci-dessous :</w:t>
      </w:r>
    </w:p>
    <w:p w14:paraId="44E19AC7" w14:textId="1DFB94B2" w:rsidR="00AA33D3" w:rsidRPr="00AA33D3" w:rsidRDefault="00AA33D3">
      <w:pPr>
        <w:pStyle w:val="Paragraphedeliste"/>
        <w:numPr>
          <w:ilvl w:val="0"/>
          <w:numId w:val="50"/>
        </w:numPr>
        <w:spacing w:line="276" w:lineRule="auto"/>
        <w:jc w:val="both"/>
        <w:rPr>
          <w:rFonts w:ascii="Cambria" w:hAnsi="Cambria"/>
          <w:sz w:val="24"/>
          <w:szCs w:val="24"/>
          <w:lang w:val="fr-FR"/>
        </w:rPr>
      </w:pPr>
      <w:r w:rsidRPr="00AA33D3">
        <w:rPr>
          <w:rFonts w:ascii="Cambria" w:eastAsia="Calibri" w:hAnsi="Cambria"/>
          <w:b/>
          <w:bCs/>
          <w:lang w:val="fr-FR"/>
        </w:rPr>
        <w:t>Un (e) (01) Coordonnateur Adjoint</w:t>
      </w:r>
    </w:p>
    <w:p w14:paraId="0B152E7B" w14:textId="61EA3651" w:rsidR="00AA33D3" w:rsidRPr="00AA33D3" w:rsidRDefault="00025241">
      <w:pPr>
        <w:pStyle w:val="Paragraphedeliste"/>
        <w:numPr>
          <w:ilvl w:val="0"/>
          <w:numId w:val="50"/>
        </w:numPr>
        <w:spacing w:before="240" w:line="276" w:lineRule="auto"/>
        <w:jc w:val="both"/>
        <w:rPr>
          <w:rFonts w:ascii="Cambria" w:eastAsia="Calibri" w:hAnsi="Cambria"/>
          <w:b/>
          <w:bCs/>
          <w:lang w:val="fr-FR"/>
        </w:rPr>
      </w:pPr>
      <w:r w:rsidRPr="00AA33D3">
        <w:rPr>
          <w:rFonts w:ascii="Cambria" w:eastAsia="Calibri" w:hAnsi="Cambria"/>
          <w:b/>
          <w:bCs/>
          <w:lang w:val="fr-FR"/>
        </w:rPr>
        <w:t>Un (e) (01) Spécialiste en Passation Des Marches</w:t>
      </w:r>
    </w:p>
    <w:p w14:paraId="7C242D45" w14:textId="405818E7" w:rsidR="00025241" w:rsidRPr="00AA33D3" w:rsidRDefault="00025241">
      <w:pPr>
        <w:pStyle w:val="Paragraphedeliste"/>
        <w:numPr>
          <w:ilvl w:val="0"/>
          <w:numId w:val="50"/>
        </w:numPr>
        <w:spacing w:line="276" w:lineRule="auto"/>
        <w:jc w:val="both"/>
        <w:rPr>
          <w:rFonts w:ascii="Cambria" w:eastAsia="Calibri" w:hAnsi="Cambria"/>
          <w:b/>
          <w:bCs/>
          <w:lang w:val="fr-FR"/>
        </w:rPr>
      </w:pPr>
      <w:r w:rsidRPr="00AA33D3">
        <w:rPr>
          <w:rFonts w:ascii="Cambria" w:eastAsia="Calibri" w:hAnsi="Cambria"/>
          <w:b/>
          <w:bCs/>
          <w:lang w:val="fr-FR"/>
        </w:rPr>
        <w:t xml:space="preserve">Un (e) (01) Spécialiste en Suivi-Évaluation </w:t>
      </w:r>
    </w:p>
    <w:p w14:paraId="12E9B119" w14:textId="023D9F9C" w:rsidR="00025241" w:rsidRPr="00AA33D3" w:rsidRDefault="00025241">
      <w:pPr>
        <w:pStyle w:val="Paragraphedeliste"/>
        <w:numPr>
          <w:ilvl w:val="0"/>
          <w:numId w:val="50"/>
        </w:numPr>
        <w:spacing w:line="276" w:lineRule="auto"/>
        <w:jc w:val="both"/>
        <w:rPr>
          <w:rFonts w:ascii="Cambria" w:eastAsia="Calibri" w:hAnsi="Cambria"/>
          <w:b/>
          <w:bCs/>
          <w:lang w:val="fr-FR"/>
        </w:rPr>
      </w:pPr>
      <w:r w:rsidRPr="00AA33D3">
        <w:rPr>
          <w:rFonts w:ascii="Cambria" w:eastAsia="Calibri" w:hAnsi="Cambria"/>
          <w:b/>
          <w:bCs/>
          <w:lang w:val="fr-FR"/>
        </w:rPr>
        <w:t>Un (e) (01) Spécialiste en Gestion Financière / Responsable Administratif(</w:t>
      </w:r>
      <w:proofErr w:type="spellStart"/>
      <w:r w:rsidRPr="00AA33D3">
        <w:rPr>
          <w:rFonts w:ascii="Cambria" w:eastAsia="Calibri" w:hAnsi="Cambria"/>
          <w:b/>
          <w:bCs/>
          <w:lang w:val="fr-FR"/>
        </w:rPr>
        <w:t>ve</w:t>
      </w:r>
      <w:proofErr w:type="spellEnd"/>
      <w:r w:rsidRPr="00AA33D3">
        <w:rPr>
          <w:rFonts w:ascii="Cambria" w:eastAsia="Calibri" w:hAnsi="Cambria"/>
          <w:b/>
          <w:bCs/>
          <w:lang w:val="fr-FR"/>
        </w:rPr>
        <w:t>) et Financier(ère)</w:t>
      </w:r>
    </w:p>
    <w:p w14:paraId="2A3BB778" w14:textId="3915089B" w:rsidR="00025241" w:rsidRPr="00AA33D3" w:rsidRDefault="00025241">
      <w:pPr>
        <w:pStyle w:val="Paragraphedeliste"/>
        <w:numPr>
          <w:ilvl w:val="0"/>
          <w:numId w:val="50"/>
        </w:numPr>
        <w:spacing w:line="276" w:lineRule="auto"/>
        <w:jc w:val="both"/>
        <w:rPr>
          <w:rFonts w:ascii="Cambria" w:eastAsia="Calibri" w:hAnsi="Cambria"/>
          <w:b/>
          <w:bCs/>
          <w:lang w:val="fr-FR"/>
        </w:rPr>
      </w:pPr>
      <w:r w:rsidRPr="00AA33D3">
        <w:rPr>
          <w:rFonts w:ascii="Cambria" w:eastAsia="Calibri" w:hAnsi="Cambria"/>
          <w:b/>
          <w:bCs/>
          <w:lang w:val="fr-FR"/>
        </w:rPr>
        <w:t>Un (e) (01) Comptable Principal(e)</w:t>
      </w:r>
    </w:p>
    <w:p w14:paraId="4FFA3096" w14:textId="75817C69" w:rsidR="00025241" w:rsidRPr="00AA33D3" w:rsidRDefault="00025241">
      <w:pPr>
        <w:pStyle w:val="Paragraphedeliste"/>
        <w:numPr>
          <w:ilvl w:val="0"/>
          <w:numId w:val="50"/>
        </w:numPr>
        <w:spacing w:line="276" w:lineRule="auto"/>
        <w:jc w:val="both"/>
        <w:rPr>
          <w:rFonts w:ascii="Cambria" w:eastAsia="Calibri" w:hAnsi="Cambria"/>
          <w:b/>
          <w:bCs/>
          <w:lang w:val="fr-FR"/>
        </w:rPr>
      </w:pPr>
      <w:r w:rsidRPr="00AA33D3">
        <w:rPr>
          <w:rFonts w:ascii="Cambria" w:eastAsia="Calibri" w:hAnsi="Cambria"/>
          <w:b/>
          <w:bCs/>
          <w:lang w:val="fr-FR"/>
        </w:rPr>
        <w:t>Un (e) (01) Spécialiste en Audit Interne</w:t>
      </w:r>
    </w:p>
    <w:p w14:paraId="4C26DAF6" w14:textId="04FBC8BF" w:rsidR="00025241" w:rsidRPr="00AA33D3" w:rsidRDefault="00025241">
      <w:pPr>
        <w:pStyle w:val="Paragraphedeliste"/>
        <w:numPr>
          <w:ilvl w:val="0"/>
          <w:numId w:val="50"/>
        </w:numPr>
        <w:spacing w:line="276" w:lineRule="auto"/>
        <w:jc w:val="both"/>
        <w:rPr>
          <w:rFonts w:ascii="Cambria" w:eastAsia="Calibri" w:hAnsi="Cambria"/>
          <w:b/>
          <w:bCs/>
          <w:lang w:val="fr-FR"/>
        </w:rPr>
      </w:pPr>
      <w:r w:rsidRPr="00AA33D3">
        <w:rPr>
          <w:rFonts w:ascii="Cambria" w:eastAsia="Calibri" w:hAnsi="Cambria"/>
          <w:b/>
          <w:bCs/>
          <w:lang w:val="fr-FR"/>
        </w:rPr>
        <w:t>Un (e) (01) Spécialiste en Sauvegarde Environnementale</w:t>
      </w:r>
    </w:p>
    <w:p w14:paraId="09AADB7F" w14:textId="70B3E543" w:rsidR="00025241" w:rsidRPr="00AA33D3" w:rsidRDefault="00025241">
      <w:pPr>
        <w:pStyle w:val="Paragraphedeliste"/>
        <w:numPr>
          <w:ilvl w:val="0"/>
          <w:numId w:val="50"/>
        </w:numPr>
        <w:spacing w:line="276" w:lineRule="auto"/>
        <w:jc w:val="both"/>
        <w:rPr>
          <w:rFonts w:ascii="Cambria" w:eastAsia="Calibri" w:hAnsi="Cambria"/>
          <w:b/>
          <w:bCs/>
          <w:lang w:val="fr-FR"/>
        </w:rPr>
      </w:pPr>
      <w:r w:rsidRPr="00AA33D3">
        <w:rPr>
          <w:rFonts w:ascii="Cambria" w:eastAsia="Calibri" w:hAnsi="Cambria"/>
          <w:b/>
          <w:bCs/>
          <w:lang w:val="fr-FR"/>
        </w:rPr>
        <w:t>Un (e) (01) Spécialiste en Sauvegarde Sociale</w:t>
      </w:r>
    </w:p>
    <w:p w14:paraId="7AB35F97" w14:textId="6501AE56" w:rsidR="00025241" w:rsidRPr="00AA33D3" w:rsidRDefault="00025241">
      <w:pPr>
        <w:pStyle w:val="Paragraphedeliste"/>
        <w:numPr>
          <w:ilvl w:val="0"/>
          <w:numId w:val="50"/>
        </w:numPr>
        <w:spacing w:line="276" w:lineRule="auto"/>
        <w:jc w:val="both"/>
        <w:rPr>
          <w:rFonts w:ascii="Cambria" w:eastAsia="Calibri" w:hAnsi="Cambria"/>
          <w:b/>
          <w:bCs/>
          <w:lang w:val="fr-FR"/>
        </w:rPr>
      </w:pPr>
      <w:r w:rsidRPr="00AA33D3">
        <w:rPr>
          <w:rFonts w:ascii="Cambria" w:eastAsia="Calibri" w:hAnsi="Cambria"/>
          <w:b/>
          <w:bCs/>
          <w:lang w:val="fr-FR"/>
        </w:rPr>
        <w:t xml:space="preserve">Un (e) (01) Spécialiste en Renforcement des Capacités des </w:t>
      </w:r>
      <w:r w:rsidR="00EE11CA" w:rsidRPr="00AA33D3">
        <w:rPr>
          <w:rFonts w:ascii="Cambria" w:eastAsia="Calibri" w:hAnsi="Cambria"/>
          <w:b/>
          <w:bCs/>
          <w:lang w:val="fr-FR"/>
        </w:rPr>
        <w:t>Micro, Petites et Moyennes Entreprises (</w:t>
      </w:r>
      <w:r w:rsidRPr="00AA33D3">
        <w:rPr>
          <w:rFonts w:ascii="Cambria" w:eastAsia="Calibri" w:hAnsi="Cambria"/>
          <w:b/>
          <w:bCs/>
          <w:lang w:val="fr-FR"/>
        </w:rPr>
        <w:t>MPME</w:t>
      </w:r>
      <w:r w:rsidR="00EE11CA" w:rsidRPr="00AA33D3">
        <w:rPr>
          <w:rFonts w:ascii="Cambria" w:eastAsia="Calibri" w:hAnsi="Cambria"/>
          <w:b/>
          <w:bCs/>
          <w:lang w:val="fr-FR"/>
        </w:rPr>
        <w:t>)</w:t>
      </w:r>
    </w:p>
    <w:p w14:paraId="4E67167F" w14:textId="1E575FF9" w:rsidR="00025241" w:rsidRPr="00AA33D3" w:rsidRDefault="00025241">
      <w:pPr>
        <w:pStyle w:val="Paragraphedeliste"/>
        <w:numPr>
          <w:ilvl w:val="0"/>
          <w:numId w:val="50"/>
        </w:numPr>
        <w:spacing w:line="276" w:lineRule="auto"/>
        <w:jc w:val="both"/>
        <w:rPr>
          <w:rFonts w:ascii="Cambria" w:eastAsia="Calibri" w:hAnsi="Cambria"/>
          <w:b/>
          <w:bCs/>
          <w:lang w:val="fr-FR"/>
        </w:rPr>
      </w:pPr>
      <w:r w:rsidRPr="00AA33D3">
        <w:rPr>
          <w:rFonts w:ascii="Cambria" w:eastAsia="Calibri" w:hAnsi="Cambria"/>
          <w:b/>
          <w:bCs/>
          <w:lang w:val="fr-FR"/>
        </w:rPr>
        <w:t>Un (e) (01) Spécialiste des Activités Bancaires et de la Microfinance</w:t>
      </w:r>
    </w:p>
    <w:p w14:paraId="4507296B" w14:textId="2FCE2D91" w:rsidR="003B5320" w:rsidRPr="00AA33D3" w:rsidRDefault="00025241">
      <w:pPr>
        <w:pStyle w:val="Paragraphedeliste"/>
        <w:numPr>
          <w:ilvl w:val="0"/>
          <w:numId w:val="50"/>
        </w:numPr>
        <w:spacing w:line="276" w:lineRule="auto"/>
        <w:jc w:val="both"/>
        <w:rPr>
          <w:rFonts w:ascii="Cambria" w:eastAsia="Calibri" w:hAnsi="Cambria"/>
          <w:b/>
          <w:bCs/>
          <w:lang w:val="fr-FR"/>
        </w:rPr>
      </w:pPr>
      <w:r w:rsidRPr="00AA33D3">
        <w:rPr>
          <w:rFonts w:ascii="Cambria" w:eastAsia="Calibri" w:hAnsi="Cambria"/>
          <w:b/>
          <w:bCs/>
          <w:lang w:val="fr-FR"/>
        </w:rPr>
        <w:t xml:space="preserve">Un (e) (01) Spécialiste en Financement des </w:t>
      </w:r>
      <w:r w:rsidR="00EE11CA" w:rsidRPr="00AA33D3">
        <w:rPr>
          <w:rFonts w:ascii="Cambria" w:eastAsia="Calibri" w:hAnsi="Cambria"/>
          <w:b/>
          <w:bCs/>
          <w:lang w:val="fr-FR"/>
        </w:rPr>
        <w:t xml:space="preserve">Micro, </w:t>
      </w:r>
      <w:r w:rsidRPr="00AA33D3">
        <w:rPr>
          <w:rFonts w:ascii="Cambria" w:eastAsia="Calibri" w:hAnsi="Cambria"/>
          <w:b/>
          <w:bCs/>
          <w:lang w:val="fr-FR"/>
        </w:rPr>
        <w:t>Petites et Moyennes Entreprises (</w:t>
      </w:r>
      <w:r w:rsidR="00EE11CA" w:rsidRPr="00AA33D3">
        <w:rPr>
          <w:rFonts w:ascii="Cambria" w:eastAsia="Calibri" w:hAnsi="Cambria"/>
          <w:b/>
          <w:bCs/>
          <w:lang w:val="fr-FR"/>
        </w:rPr>
        <w:t>M</w:t>
      </w:r>
      <w:r w:rsidRPr="00AA33D3">
        <w:rPr>
          <w:rFonts w:ascii="Cambria" w:eastAsia="Calibri" w:hAnsi="Cambria"/>
          <w:b/>
          <w:bCs/>
          <w:lang w:val="fr-FR"/>
        </w:rPr>
        <w:t>PME)</w:t>
      </w:r>
    </w:p>
    <w:p w14:paraId="62BE2563" w14:textId="0C860B0B" w:rsidR="00025241" w:rsidRPr="003B5320" w:rsidRDefault="00025241" w:rsidP="0039223F">
      <w:pPr>
        <w:spacing w:line="276" w:lineRule="auto"/>
        <w:jc w:val="both"/>
        <w:rPr>
          <w:rFonts w:ascii="Cambria" w:hAnsi="Cambria"/>
          <w:sz w:val="24"/>
          <w:szCs w:val="24"/>
          <w:lang w:val="fr-FR"/>
        </w:rPr>
      </w:pPr>
      <w:r w:rsidRPr="003B5320">
        <w:rPr>
          <w:rFonts w:ascii="Cambria" w:eastAsia="Calibri" w:hAnsi="Cambria"/>
          <w:sz w:val="24"/>
          <w:szCs w:val="24"/>
          <w:lang w:val="fr-FR"/>
        </w:rPr>
        <w:t xml:space="preserve">Les dossiers de candidature doivent être déposés exclusivement </w:t>
      </w:r>
      <w:r w:rsidRPr="003B5320">
        <w:rPr>
          <w:rFonts w:ascii="Cambria" w:eastAsia="Calibri" w:hAnsi="Cambria"/>
          <w:b/>
          <w:bCs/>
          <w:i/>
          <w:iCs/>
          <w:sz w:val="24"/>
          <w:szCs w:val="24"/>
          <w:lang w:val="fr-FR"/>
        </w:rPr>
        <w:t>à l’Agence Nationale pour la Promotion de l'Emploi (ANPE</w:t>
      </w:r>
      <w:r w:rsidRPr="003B5320">
        <w:rPr>
          <w:rFonts w:ascii="Cambria" w:eastAsia="Calibri" w:hAnsi="Cambria"/>
          <w:sz w:val="24"/>
          <w:szCs w:val="24"/>
          <w:lang w:val="fr-FR"/>
        </w:rPr>
        <w:t>) sise au terminus en face de la clinique Jean Ka</w:t>
      </w:r>
      <w:r w:rsidR="00EE11CA">
        <w:rPr>
          <w:rFonts w:ascii="Cambria" w:eastAsia="Calibri" w:hAnsi="Cambria"/>
          <w:sz w:val="24"/>
          <w:szCs w:val="24"/>
          <w:lang w:val="fr-FR"/>
        </w:rPr>
        <w:t>b</w:t>
      </w:r>
      <w:r w:rsidRPr="003B5320">
        <w:rPr>
          <w:rFonts w:ascii="Cambria" w:eastAsia="Calibri" w:hAnsi="Cambria"/>
          <w:sz w:val="24"/>
          <w:szCs w:val="24"/>
          <w:lang w:val="fr-FR"/>
        </w:rPr>
        <w:t xml:space="preserve">a, BP : 13.222 Niamey </w:t>
      </w:r>
      <w:r w:rsidRPr="003B5320">
        <w:rPr>
          <w:rFonts w:ascii="Cambria" w:eastAsia="Calibri" w:hAnsi="Cambria"/>
          <w:b/>
          <w:bCs/>
          <w:sz w:val="24"/>
          <w:szCs w:val="24"/>
          <w:lang w:val="fr-FR"/>
        </w:rPr>
        <w:t xml:space="preserve">au plus tard le </w:t>
      </w:r>
      <w:r w:rsidRPr="003B5320">
        <w:rPr>
          <w:rFonts w:ascii="Cambria" w:eastAsia="Calibri" w:hAnsi="Cambria"/>
          <w:b/>
          <w:bCs/>
          <w:sz w:val="24"/>
          <w:szCs w:val="24"/>
          <w:shd w:val="clear" w:color="auto" w:fill="FFFFFF" w:themeFill="background1"/>
          <w:lang w:val="fr-FR"/>
        </w:rPr>
        <w:t>Mercredi le 15 juillet 2026</w:t>
      </w:r>
      <w:r w:rsidRPr="003B5320">
        <w:rPr>
          <w:rFonts w:ascii="Cambria" w:eastAsia="Calibri" w:hAnsi="Cambria"/>
          <w:b/>
          <w:bCs/>
          <w:sz w:val="24"/>
          <w:szCs w:val="24"/>
          <w:lang w:val="fr-FR"/>
        </w:rPr>
        <w:t xml:space="preserve"> à 12h</w:t>
      </w:r>
      <w:r w:rsidRPr="003B5320">
        <w:rPr>
          <w:rFonts w:ascii="Cambria" w:hAnsi="Cambria"/>
          <w:sz w:val="24"/>
          <w:szCs w:val="24"/>
          <w:lang w:val="fr-FR"/>
        </w:rPr>
        <w:t xml:space="preserve"> et doivent être ainsi composés : </w:t>
      </w:r>
    </w:p>
    <w:p w14:paraId="7D521B9B" w14:textId="77777777" w:rsidR="00711161" w:rsidRPr="003B5320" w:rsidRDefault="00711161" w:rsidP="0039223F">
      <w:pPr>
        <w:numPr>
          <w:ilvl w:val="0"/>
          <w:numId w:val="1"/>
        </w:numPr>
        <w:spacing w:after="0" w:line="276" w:lineRule="auto"/>
        <w:contextualSpacing/>
        <w:jc w:val="both"/>
        <w:rPr>
          <w:rFonts w:ascii="Cambria" w:eastAsia="Times New Roman" w:hAnsi="Cambria" w:cs="Arial"/>
          <w:sz w:val="24"/>
          <w:szCs w:val="24"/>
          <w:lang w:val="fr-FR"/>
        </w:rPr>
      </w:pPr>
      <w:r w:rsidRPr="003B5320">
        <w:rPr>
          <w:rFonts w:ascii="Cambria" w:eastAsia="Times New Roman" w:hAnsi="Cambria" w:cs="Arial"/>
          <w:sz w:val="24"/>
          <w:szCs w:val="24"/>
          <w:lang w:val="fr-FR"/>
        </w:rPr>
        <w:t>Une (01) demande manuscrite de candidature datée et signée par le candidat ;</w:t>
      </w:r>
    </w:p>
    <w:p w14:paraId="51FA08FC" w14:textId="0D6250C2" w:rsidR="00711161" w:rsidRPr="003B5320" w:rsidRDefault="00711161" w:rsidP="0039223F">
      <w:pPr>
        <w:numPr>
          <w:ilvl w:val="0"/>
          <w:numId w:val="1"/>
        </w:numPr>
        <w:spacing w:after="0" w:line="276" w:lineRule="auto"/>
        <w:contextualSpacing/>
        <w:jc w:val="both"/>
        <w:rPr>
          <w:rFonts w:ascii="Cambria" w:eastAsia="Times New Roman" w:hAnsi="Cambria" w:cs="Arial"/>
          <w:sz w:val="24"/>
          <w:szCs w:val="24"/>
          <w:lang w:val="fr-FR"/>
        </w:rPr>
      </w:pPr>
      <w:r w:rsidRPr="003B5320">
        <w:rPr>
          <w:rFonts w:ascii="Cambria" w:eastAsia="Times New Roman" w:hAnsi="Cambria" w:cs="Arial"/>
          <w:sz w:val="24"/>
          <w:szCs w:val="24"/>
          <w:lang w:val="fr-FR"/>
        </w:rPr>
        <w:t>Une lettre de motivation datée et signée par le candidat</w:t>
      </w:r>
      <w:r w:rsidR="00EE11CA">
        <w:rPr>
          <w:rFonts w:ascii="Cambria" w:eastAsia="Times New Roman" w:hAnsi="Cambria" w:cs="Arial"/>
          <w:sz w:val="24"/>
          <w:szCs w:val="24"/>
          <w:lang w:val="fr-FR"/>
        </w:rPr>
        <w:t> ;</w:t>
      </w:r>
    </w:p>
    <w:p w14:paraId="0037992C" w14:textId="744FBE23" w:rsidR="00711161" w:rsidRPr="003B5320" w:rsidRDefault="00711161" w:rsidP="0039223F">
      <w:pPr>
        <w:numPr>
          <w:ilvl w:val="0"/>
          <w:numId w:val="1"/>
        </w:numPr>
        <w:spacing w:after="0" w:line="276" w:lineRule="auto"/>
        <w:contextualSpacing/>
        <w:jc w:val="both"/>
        <w:rPr>
          <w:rFonts w:ascii="Cambria" w:eastAsia="Times New Roman" w:hAnsi="Cambria" w:cs="Arial"/>
          <w:sz w:val="24"/>
          <w:szCs w:val="24"/>
          <w:lang w:val="fr-FR"/>
        </w:rPr>
      </w:pPr>
      <w:r w:rsidRPr="003B5320">
        <w:rPr>
          <w:rFonts w:ascii="Cambria" w:eastAsia="Times New Roman" w:hAnsi="Cambria" w:cs="Arial"/>
          <w:sz w:val="24"/>
          <w:szCs w:val="24"/>
          <w:lang w:val="fr-FR"/>
        </w:rPr>
        <w:t>Un (01) CV détaillé et actualisé daté et signé par le candidat ;</w:t>
      </w:r>
    </w:p>
    <w:p w14:paraId="2B6091BE" w14:textId="77777777" w:rsidR="00711161" w:rsidRPr="003B5320" w:rsidRDefault="00711161" w:rsidP="0039223F">
      <w:pPr>
        <w:numPr>
          <w:ilvl w:val="0"/>
          <w:numId w:val="1"/>
        </w:numPr>
        <w:spacing w:after="0" w:line="276" w:lineRule="auto"/>
        <w:contextualSpacing/>
        <w:jc w:val="both"/>
        <w:rPr>
          <w:rFonts w:ascii="Cambria" w:eastAsia="Times New Roman" w:hAnsi="Cambria" w:cs="Arial"/>
          <w:sz w:val="24"/>
          <w:szCs w:val="24"/>
          <w:lang w:val="fr-FR"/>
        </w:rPr>
      </w:pPr>
      <w:r w:rsidRPr="003B5320">
        <w:rPr>
          <w:rFonts w:ascii="Cambria" w:eastAsia="Times New Roman" w:hAnsi="Cambria" w:cs="Arial"/>
          <w:sz w:val="24"/>
          <w:szCs w:val="24"/>
          <w:lang w:val="fr-FR"/>
        </w:rPr>
        <w:t xml:space="preserve">Une (01) copie légalisée et timbrée de l’acte de naissance ou du jugement supplétif </w:t>
      </w:r>
    </w:p>
    <w:p w14:paraId="32C3F287" w14:textId="77777777" w:rsidR="00711161" w:rsidRPr="003B5320" w:rsidRDefault="00711161" w:rsidP="0039223F">
      <w:pPr>
        <w:numPr>
          <w:ilvl w:val="0"/>
          <w:numId w:val="1"/>
        </w:numPr>
        <w:spacing w:after="0" w:line="276" w:lineRule="auto"/>
        <w:contextualSpacing/>
        <w:jc w:val="both"/>
        <w:rPr>
          <w:rFonts w:ascii="Cambria" w:eastAsia="Times New Roman" w:hAnsi="Cambria" w:cs="Arial"/>
          <w:sz w:val="24"/>
          <w:szCs w:val="24"/>
          <w:lang w:val="fr-FR"/>
        </w:rPr>
      </w:pPr>
      <w:r w:rsidRPr="003B5320">
        <w:rPr>
          <w:rFonts w:ascii="Cambria" w:eastAsia="Times New Roman" w:hAnsi="Cambria" w:cs="Arial"/>
          <w:sz w:val="24"/>
          <w:szCs w:val="24"/>
          <w:lang w:val="fr-FR"/>
        </w:rPr>
        <w:t>Les copies légalisées et timbrées des diplômes et attestations de travail ;</w:t>
      </w:r>
    </w:p>
    <w:p w14:paraId="223BE9FB" w14:textId="347CAD88" w:rsidR="00711161" w:rsidRPr="003B5320" w:rsidRDefault="00711161" w:rsidP="0039223F">
      <w:pPr>
        <w:pStyle w:val="Paragraphedeliste"/>
        <w:widowControl w:val="0"/>
        <w:numPr>
          <w:ilvl w:val="0"/>
          <w:numId w:val="1"/>
        </w:numPr>
        <w:autoSpaceDE w:val="0"/>
        <w:autoSpaceDN w:val="0"/>
        <w:adjustRightInd w:val="0"/>
        <w:spacing w:after="0" w:line="276" w:lineRule="auto"/>
        <w:jc w:val="both"/>
        <w:rPr>
          <w:rFonts w:ascii="Cambria" w:eastAsia="Calibri" w:hAnsi="Cambria" w:cs="Times New Roman"/>
          <w:sz w:val="24"/>
          <w:szCs w:val="24"/>
          <w:lang w:val="fr-FR"/>
        </w:rPr>
      </w:pPr>
      <w:r w:rsidRPr="003B5320">
        <w:rPr>
          <w:rFonts w:ascii="Cambria" w:eastAsia="Calibri" w:hAnsi="Cambria" w:cs="Times New Roman"/>
          <w:sz w:val="24"/>
          <w:szCs w:val="24"/>
          <w:lang w:val="fr-FR"/>
        </w:rPr>
        <w:t>Des références professionnelles (2 à 3) qu</w:t>
      </w:r>
      <w:r w:rsidR="004B65C2">
        <w:rPr>
          <w:rFonts w:ascii="Cambria" w:eastAsia="Calibri" w:hAnsi="Cambria" w:cs="Times New Roman"/>
          <w:sz w:val="24"/>
          <w:szCs w:val="24"/>
          <w:lang w:val="fr-FR"/>
        </w:rPr>
        <w:t>i peuvent être</w:t>
      </w:r>
      <w:r w:rsidRPr="003B5320">
        <w:rPr>
          <w:rFonts w:ascii="Cambria" w:eastAsia="Calibri" w:hAnsi="Cambria" w:cs="Times New Roman"/>
          <w:sz w:val="24"/>
          <w:szCs w:val="24"/>
          <w:lang w:val="fr-FR"/>
        </w:rPr>
        <w:t xml:space="preserve"> contacter</w:t>
      </w:r>
      <w:r w:rsidR="004B65C2">
        <w:rPr>
          <w:rFonts w:ascii="Cambria" w:eastAsia="Calibri" w:hAnsi="Cambria" w:cs="Times New Roman"/>
          <w:sz w:val="24"/>
          <w:szCs w:val="24"/>
          <w:lang w:val="fr-FR"/>
        </w:rPr>
        <w:t> ;</w:t>
      </w:r>
    </w:p>
    <w:p w14:paraId="6F8BF9DA" w14:textId="1069A2F7" w:rsidR="00711161" w:rsidRPr="003B5320" w:rsidRDefault="00711161" w:rsidP="0039223F">
      <w:pPr>
        <w:numPr>
          <w:ilvl w:val="0"/>
          <w:numId w:val="1"/>
        </w:numPr>
        <w:spacing w:after="0" w:line="276" w:lineRule="auto"/>
        <w:contextualSpacing/>
        <w:jc w:val="both"/>
        <w:rPr>
          <w:rFonts w:ascii="Cambria" w:eastAsia="Times New Roman" w:hAnsi="Cambria" w:cs="Arial"/>
          <w:sz w:val="24"/>
          <w:szCs w:val="24"/>
          <w:lang w:val="fr-FR"/>
        </w:rPr>
      </w:pPr>
      <w:r w:rsidRPr="003B5320">
        <w:rPr>
          <w:rFonts w:ascii="Cambria" w:eastAsia="Times New Roman" w:hAnsi="Cambria" w:cs="Arial"/>
          <w:sz w:val="24"/>
          <w:szCs w:val="24"/>
          <w:lang w:val="fr-FR"/>
        </w:rPr>
        <w:t xml:space="preserve">Une copie de la carte </w:t>
      </w:r>
      <w:r w:rsidR="004B65C2">
        <w:rPr>
          <w:rFonts w:ascii="Cambria" w:eastAsia="Times New Roman" w:hAnsi="Cambria" w:cs="Arial"/>
          <w:sz w:val="24"/>
          <w:szCs w:val="24"/>
          <w:lang w:val="fr-FR"/>
        </w:rPr>
        <w:t>de l’</w:t>
      </w:r>
      <w:r w:rsidRPr="003B5320">
        <w:rPr>
          <w:rFonts w:ascii="Cambria" w:eastAsia="Times New Roman" w:hAnsi="Cambria" w:cs="Arial"/>
          <w:sz w:val="24"/>
          <w:szCs w:val="24"/>
          <w:lang w:val="fr-FR"/>
        </w:rPr>
        <w:t>ANPE.</w:t>
      </w:r>
    </w:p>
    <w:p w14:paraId="22E51B1D" w14:textId="77777777" w:rsidR="00711161" w:rsidRDefault="00711161" w:rsidP="0039223F">
      <w:pPr>
        <w:spacing w:after="0" w:line="276" w:lineRule="auto"/>
        <w:contextualSpacing/>
        <w:jc w:val="both"/>
        <w:rPr>
          <w:rFonts w:ascii="Cambria" w:eastAsia="Times New Roman" w:hAnsi="Cambria" w:cs="Arial"/>
          <w:color w:val="000000"/>
          <w:sz w:val="24"/>
          <w:szCs w:val="24"/>
          <w:lang w:val="fr-FR"/>
        </w:rPr>
      </w:pPr>
    </w:p>
    <w:p w14:paraId="2B58AB6A" w14:textId="77777777" w:rsidR="00711161" w:rsidRDefault="00711161" w:rsidP="0039223F">
      <w:pPr>
        <w:spacing w:after="0" w:line="276" w:lineRule="auto"/>
        <w:contextualSpacing/>
        <w:jc w:val="both"/>
        <w:rPr>
          <w:rFonts w:ascii="Cambria" w:eastAsia="Times New Roman" w:hAnsi="Cambria" w:cs="Arial"/>
          <w:color w:val="000000"/>
          <w:sz w:val="24"/>
          <w:szCs w:val="24"/>
          <w:lang w:val="fr-FR"/>
        </w:rPr>
      </w:pPr>
    </w:p>
    <w:p w14:paraId="03B4C71F" w14:textId="77777777" w:rsidR="00711161" w:rsidRDefault="00711161" w:rsidP="0039223F">
      <w:pPr>
        <w:spacing w:after="0" w:line="276" w:lineRule="auto"/>
        <w:contextualSpacing/>
        <w:jc w:val="both"/>
        <w:rPr>
          <w:rFonts w:ascii="Cambria" w:eastAsia="Times New Roman" w:hAnsi="Cambria" w:cs="Arial"/>
          <w:color w:val="000000"/>
          <w:sz w:val="24"/>
          <w:szCs w:val="24"/>
          <w:lang w:val="fr-FR"/>
        </w:rPr>
        <w:sectPr w:rsidR="00711161" w:rsidSect="00711161">
          <w:pgSz w:w="11906" w:h="16838"/>
          <w:pgMar w:top="1418" w:right="1418" w:bottom="1418" w:left="1418" w:header="709" w:footer="709" w:gutter="0"/>
          <w:cols w:space="708"/>
          <w:docGrid w:linePitch="360"/>
        </w:sectPr>
      </w:pPr>
    </w:p>
    <w:p w14:paraId="452DBA8C" w14:textId="4991C2B5" w:rsidR="005364F9" w:rsidRDefault="003B5320" w:rsidP="005364F9">
      <w:pPr>
        <w:spacing w:after="0" w:line="276" w:lineRule="auto"/>
        <w:jc w:val="center"/>
        <w:rPr>
          <w:rFonts w:ascii="Cambria" w:hAnsi="Cambria"/>
          <w:b/>
          <w:bCs/>
          <w:sz w:val="21"/>
          <w:szCs w:val="21"/>
          <w:lang w:val="fr-FR"/>
        </w:rPr>
      </w:pPr>
      <w:r w:rsidRPr="006B67E4">
        <w:rPr>
          <w:rFonts w:ascii="Cambria" w:hAnsi="Cambria"/>
          <w:b/>
          <w:bCs/>
          <w:sz w:val="21"/>
          <w:szCs w:val="21"/>
          <w:lang w:val="fr-FR"/>
        </w:rPr>
        <w:lastRenderedPageBreak/>
        <w:t>POSTE</w:t>
      </w:r>
      <w:r w:rsidR="005364F9">
        <w:rPr>
          <w:rFonts w:ascii="Cambria" w:hAnsi="Cambria"/>
          <w:b/>
          <w:bCs/>
          <w:sz w:val="21"/>
          <w:szCs w:val="21"/>
          <w:lang w:val="fr-FR"/>
        </w:rPr>
        <w:t>S</w:t>
      </w:r>
      <w:r w:rsidRPr="006B67E4">
        <w:rPr>
          <w:rFonts w:ascii="Cambria" w:hAnsi="Cambria"/>
          <w:b/>
          <w:bCs/>
          <w:sz w:val="21"/>
          <w:szCs w:val="21"/>
          <w:lang w:val="fr-FR"/>
        </w:rPr>
        <w:t xml:space="preserve"> A RECRUTER</w:t>
      </w:r>
      <w:r>
        <w:rPr>
          <w:rFonts w:ascii="Cambria" w:hAnsi="Cambria"/>
          <w:b/>
          <w:bCs/>
          <w:sz w:val="21"/>
          <w:szCs w:val="21"/>
          <w:lang w:val="fr-FR"/>
        </w:rPr>
        <w:t> :</w:t>
      </w:r>
      <w:bookmarkStart w:id="0" w:name="_Hlk233537567"/>
      <w:bookmarkEnd w:id="0"/>
    </w:p>
    <w:p w14:paraId="7FA43894" w14:textId="4682484E" w:rsidR="00AA33D3" w:rsidRPr="00AA33D3" w:rsidRDefault="00AA33D3">
      <w:pPr>
        <w:pStyle w:val="Paragraphedeliste"/>
        <w:numPr>
          <w:ilvl w:val="0"/>
          <w:numId w:val="51"/>
        </w:numPr>
        <w:spacing w:after="0" w:line="276" w:lineRule="auto"/>
        <w:rPr>
          <w:rFonts w:ascii="Cambria" w:hAnsi="Cambria"/>
          <w:b/>
          <w:bCs/>
          <w:sz w:val="21"/>
          <w:szCs w:val="21"/>
          <w:lang w:val="fr-FR"/>
        </w:rPr>
      </w:pPr>
      <w:r>
        <w:rPr>
          <w:rFonts w:ascii="Cambria" w:hAnsi="Cambria"/>
          <w:b/>
          <w:bCs/>
          <w:sz w:val="21"/>
          <w:szCs w:val="21"/>
          <w:lang w:val="fr-FR"/>
        </w:rPr>
        <w:t>UN (E) (1) COORDONNATEUR ADJOINT</w:t>
      </w:r>
    </w:p>
    <w:p w14:paraId="581B49FD" w14:textId="77777777" w:rsidR="00AA33D3" w:rsidRPr="00CD6A54" w:rsidRDefault="00AA33D3" w:rsidP="00AA33D3">
      <w:pPr>
        <w:shd w:val="clear" w:color="auto" w:fill="FFFFFF" w:themeFill="background1"/>
        <w:spacing w:after="0" w:line="276" w:lineRule="auto"/>
        <w:jc w:val="both"/>
        <w:rPr>
          <w:rFonts w:ascii="Cambria" w:eastAsia="Calibri" w:hAnsi="Cambria" w:cs="Arial"/>
          <w:lang w:val="fr-FR"/>
        </w:rPr>
      </w:pPr>
    </w:p>
    <w:tbl>
      <w:tblPr>
        <w:tblStyle w:val="Grilledutableau"/>
        <w:tblW w:w="14743" w:type="dxa"/>
        <w:tblInd w:w="-714" w:type="dxa"/>
        <w:tblLook w:val="04A0" w:firstRow="1" w:lastRow="0" w:firstColumn="1" w:lastColumn="0" w:noHBand="0" w:noVBand="1"/>
      </w:tblPr>
      <w:tblGrid>
        <w:gridCol w:w="7568"/>
        <w:gridCol w:w="7175"/>
      </w:tblGrid>
      <w:tr w:rsidR="00AA33D3" w:rsidRPr="00CD6A54" w14:paraId="0AB75DB0" w14:textId="77777777" w:rsidTr="00513D54">
        <w:trPr>
          <w:trHeight w:val="286"/>
        </w:trPr>
        <w:tc>
          <w:tcPr>
            <w:tcW w:w="7568" w:type="dxa"/>
          </w:tcPr>
          <w:p w14:paraId="29F241DC" w14:textId="77777777" w:rsidR="00AA33D3" w:rsidRPr="00CD6A54" w:rsidRDefault="00AA33D3" w:rsidP="00513D54">
            <w:pPr>
              <w:spacing w:line="276" w:lineRule="auto"/>
              <w:jc w:val="center"/>
              <w:rPr>
                <w:rFonts w:ascii="Cambria" w:hAnsi="Cambria"/>
                <w:b/>
                <w:bCs/>
              </w:rPr>
            </w:pPr>
            <w:r w:rsidRPr="00CD6A54">
              <w:rPr>
                <w:rFonts w:ascii="Cambria" w:hAnsi="Cambria"/>
                <w:b/>
                <w:bCs/>
              </w:rPr>
              <w:t xml:space="preserve">MISSIONS </w:t>
            </w:r>
            <w:r w:rsidRPr="00CD6A54">
              <w:rPr>
                <w:rFonts w:ascii="Cambria" w:hAnsi="Cambria"/>
                <w:b/>
                <w:bCs/>
                <w:color w:val="000000" w:themeColor="text1"/>
              </w:rPr>
              <w:t>ET ATTRIBUTIONS</w:t>
            </w:r>
          </w:p>
        </w:tc>
        <w:tc>
          <w:tcPr>
            <w:tcW w:w="7175" w:type="dxa"/>
          </w:tcPr>
          <w:p w14:paraId="4DD54B52" w14:textId="77777777" w:rsidR="00AA33D3" w:rsidRPr="00CD6A54" w:rsidRDefault="00AA33D3" w:rsidP="00513D54">
            <w:pPr>
              <w:spacing w:line="276" w:lineRule="auto"/>
              <w:jc w:val="center"/>
              <w:rPr>
                <w:rFonts w:ascii="Cambria" w:hAnsi="Cambria"/>
                <w:b/>
                <w:bCs/>
              </w:rPr>
            </w:pPr>
            <w:r w:rsidRPr="00CD6A54">
              <w:rPr>
                <w:rFonts w:ascii="Cambria" w:hAnsi="Cambria"/>
                <w:b/>
                <w:bCs/>
              </w:rPr>
              <w:t>PROFIL</w:t>
            </w:r>
          </w:p>
        </w:tc>
      </w:tr>
      <w:tr w:rsidR="00AA33D3" w:rsidRPr="009A32AE" w14:paraId="20BCED5C" w14:textId="77777777" w:rsidTr="00513D54">
        <w:trPr>
          <w:trHeight w:val="544"/>
        </w:trPr>
        <w:tc>
          <w:tcPr>
            <w:tcW w:w="7568" w:type="dxa"/>
          </w:tcPr>
          <w:p w14:paraId="3791D4B2" w14:textId="75AAF367" w:rsidR="00AA33D3" w:rsidRPr="000710BB" w:rsidRDefault="00AA33D3" w:rsidP="00513D54">
            <w:pPr>
              <w:spacing w:after="160" w:line="259" w:lineRule="auto"/>
              <w:rPr>
                <w:rFonts w:ascii="Cambria" w:hAnsi="Cambria"/>
              </w:rPr>
            </w:pPr>
            <w:r w:rsidRPr="00CD6A54">
              <w:rPr>
                <w:rFonts w:ascii="Cambria" w:hAnsi="Cambria"/>
              </w:rPr>
              <w:t>La mission essentielle sera d’a</w:t>
            </w:r>
            <w:r w:rsidRPr="000710BB">
              <w:rPr>
                <w:rFonts w:ascii="Cambria" w:hAnsi="Cambria"/>
              </w:rPr>
              <w:t>ppuyer le/la Coordonnateur(</w:t>
            </w:r>
            <w:proofErr w:type="spellStart"/>
            <w:r w:rsidR="00C40A57" w:rsidRPr="000710BB">
              <w:rPr>
                <w:rFonts w:ascii="Cambria" w:hAnsi="Cambria"/>
              </w:rPr>
              <w:t>trice</w:t>
            </w:r>
            <w:proofErr w:type="spellEnd"/>
            <w:r w:rsidR="00C40A57" w:rsidRPr="000710BB">
              <w:rPr>
                <w:rFonts w:ascii="Cambria" w:hAnsi="Cambria"/>
              </w:rPr>
              <w:t>) dans</w:t>
            </w:r>
            <w:r w:rsidRPr="000710BB">
              <w:rPr>
                <w:rFonts w:ascii="Cambria" w:hAnsi="Cambria"/>
              </w:rPr>
              <w:t xml:space="preserve"> la direction stratégique et opérationnelle du P</w:t>
            </w:r>
            <w:r w:rsidR="009A32AE">
              <w:rPr>
                <w:rFonts w:ascii="Cambria" w:hAnsi="Cambria"/>
              </w:rPr>
              <w:t>rojet</w:t>
            </w:r>
            <w:r w:rsidRPr="000710BB">
              <w:rPr>
                <w:rFonts w:ascii="Cambria" w:hAnsi="Cambria"/>
              </w:rPr>
              <w:t>, assurer la continuité de la gestion en cas d’absence et contribuer à l’efficacité globale de l’UGP.</w:t>
            </w:r>
          </w:p>
          <w:p w14:paraId="70998D7F" w14:textId="4A7BBE8C" w:rsidR="00AA33D3" w:rsidRPr="000710BB" w:rsidRDefault="00AA33D3" w:rsidP="00513D54">
            <w:pPr>
              <w:spacing w:after="160" w:line="259" w:lineRule="auto"/>
              <w:rPr>
                <w:rFonts w:ascii="Cambria" w:hAnsi="Cambria"/>
              </w:rPr>
            </w:pPr>
            <w:r w:rsidRPr="000710BB">
              <w:rPr>
                <w:rFonts w:ascii="Cambria" w:hAnsi="Cambria"/>
              </w:rPr>
              <w:t>Le/la Coordonnateur(</w:t>
            </w:r>
            <w:proofErr w:type="spellStart"/>
            <w:r w:rsidRPr="000710BB">
              <w:rPr>
                <w:rFonts w:ascii="Cambria" w:hAnsi="Cambria"/>
              </w:rPr>
              <w:t>trice</w:t>
            </w:r>
            <w:proofErr w:type="spellEnd"/>
            <w:r w:rsidRPr="000710BB">
              <w:rPr>
                <w:rFonts w:ascii="Cambria" w:hAnsi="Cambria"/>
              </w:rPr>
              <w:t xml:space="preserve">) adjoint(e) exerce ses fonctions sous l’autorité du MEF et sous la supervision directe du </w:t>
            </w:r>
            <w:r w:rsidR="00C40A57" w:rsidRPr="000710BB">
              <w:rPr>
                <w:rFonts w:ascii="Cambria" w:hAnsi="Cambria"/>
              </w:rPr>
              <w:t>Coordonnateur.</w:t>
            </w:r>
          </w:p>
          <w:p w14:paraId="4DD6435D" w14:textId="2BC7F1B9" w:rsidR="00AA33D3" w:rsidRPr="00CD6A54" w:rsidRDefault="00AA33D3" w:rsidP="00513D54">
            <w:pPr>
              <w:spacing w:line="276" w:lineRule="auto"/>
              <w:jc w:val="both"/>
              <w:rPr>
                <w:rFonts w:ascii="Cambria" w:hAnsi="Cambria"/>
                <w:b/>
                <w:bCs/>
              </w:rPr>
            </w:pPr>
            <w:r w:rsidRPr="00CD6A54">
              <w:rPr>
                <w:rFonts w:ascii="Cambria" w:hAnsi="Cambria" w:cs="Tahoma"/>
              </w:rPr>
              <w:t xml:space="preserve">Ainsi sous </w:t>
            </w:r>
            <w:r w:rsidRPr="00CD6A54">
              <w:rPr>
                <w:rFonts w:ascii="Cambria" w:hAnsi="Cambria"/>
              </w:rPr>
              <w:t xml:space="preserve">l’autorité directe du ou </w:t>
            </w:r>
            <w:r w:rsidRPr="00CD6A54">
              <w:rPr>
                <w:rFonts w:ascii="Cambria" w:hAnsi="Cambria" w:cs="Tahoma"/>
              </w:rPr>
              <w:t xml:space="preserve">de la </w:t>
            </w:r>
            <w:r w:rsidRPr="00CD6A54">
              <w:rPr>
                <w:rFonts w:ascii="Cambria" w:hAnsi="Cambria" w:cs="Tahoma"/>
                <w:b/>
                <w:bCs/>
              </w:rPr>
              <w:t>Coordonnateur (</w:t>
            </w:r>
            <w:proofErr w:type="spellStart"/>
            <w:r w:rsidRPr="00CD6A54">
              <w:rPr>
                <w:rFonts w:ascii="Cambria" w:hAnsi="Cambria" w:cs="Tahoma"/>
                <w:b/>
                <w:bCs/>
              </w:rPr>
              <w:t>trice</w:t>
            </w:r>
            <w:proofErr w:type="spellEnd"/>
            <w:r w:rsidRPr="00CD6A54">
              <w:rPr>
                <w:rFonts w:ascii="Cambria" w:hAnsi="Cambria" w:cs="Tahoma"/>
                <w:b/>
                <w:bCs/>
              </w:rPr>
              <w:t>) du Projet</w:t>
            </w:r>
            <w:r w:rsidRPr="00CD6A54">
              <w:rPr>
                <w:rFonts w:ascii="Cambria" w:hAnsi="Cambria"/>
                <w:b/>
                <w:bCs/>
              </w:rPr>
              <w:t xml:space="preserve">, </w:t>
            </w:r>
            <w:r w:rsidRPr="00CD6A54">
              <w:rPr>
                <w:rFonts w:ascii="Cambria" w:hAnsi="Cambria"/>
              </w:rPr>
              <w:t>le</w:t>
            </w:r>
            <w:r w:rsidRPr="00CD6A54">
              <w:rPr>
                <w:rFonts w:ascii="Cambria" w:hAnsi="Cambria"/>
                <w:b/>
                <w:bCs/>
              </w:rPr>
              <w:t xml:space="preserve"> </w:t>
            </w:r>
            <w:r w:rsidRPr="00CD6A54">
              <w:rPr>
                <w:rFonts w:ascii="Cambria" w:hAnsi="Cambria"/>
              </w:rPr>
              <w:t xml:space="preserve">ou </w:t>
            </w:r>
            <w:r w:rsidRPr="00CD6A54">
              <w:rPr>
                <w:rFonts w:ascii="Cambria" w:hAnsi="Cambria" w:cs="Tahoma"/>
              </w:rPr>
              <w:t xml:space="preserve">de la </w:t>
            </w:r>
            <w:r w:rsidRPr="00CD6A54">
              <w:rPr>
                <w:rFonts w:ascii="Cambria" w:hAnsi="Cambria" w:cs="Tahoma"/>
                <w:b/>
                <w:bCs/>
              </w:rPr>
              <w:t>Coordonnateur (</w:t>
            </w:r>
            <w:proofErr w:type="spellStart"/>
            <w:r w:rsidRPr="00CD6A54">
              <w:rPr>
                <w:rFonts w:ascii="Cambria" w:hAnsi="Cambria" w:cs="Tahoma"/>
                <w:b/>
                <w:bCs/>
              </w:rPr>
              <w:t>trice</w:t>
            </w:r>
            <w:proofErr w:type="spellEnd"/>
            <w:r w:rsidRPr="00CD6A54">
              <w:rPr>
                <w:rFonts w:ascii="Cambria" w:hAnsi="Cambria" w:cs="Tahoma"/>
                <w:b/>
                <w:bCs/>
              </w:rPr>
              <w:t>) adjoint (</w:t>
            </w:r>
            <w:r w:rsidR="00C40A57" w:rsidRPr="00CD6A54">
              <w:rPr>
                <w:rFonts w:ascii="Cambria" w:hAnsi="Cambria" w:cs="Tahoma"/>
                <w:b/>
                <w:bCs/>
              </w:rPr>
              <w:t>e)</w:t>
            </w:r>
            <w:r w:rsidRPr="00CD6A54">
              <w:rPr>
                <w:rFonts w:ascii="Cambria" w:hAnsi="Cambria" w:cs="Tahoma"/>
                <w:b/>
                <w:bCs/>
              </w:rPr>
              <w:t xml:space="preserve"> du Projet</w:t>
            </w:r>
            <w:r w:rsidRPr="00CD6A54">
              <w:rPr>
                <w:rFonts w:ascii="Cambria" w:hAnsi="Cambria"/>
                <w:b/>
                <w:bCs/>
              </w:rPr>
              <w:t xml:space="preserve"> est chargé de :</w:t>
            </w:r>
          </w:p>
          <w:p w14:paraId="2FE314C9" w14:textId="77777777" w:rsidR="00AA33D3" w:rsidRPr="00CD6A54" w:rsidRDefault="00AA33D3" w:rsidP="00513D54">
            <w:pPr>
              <w:spacing w:line="276" w:lineRule="auto"/>
              <w:jc w:val="both"/>
              <w:rPr>
                <w:rFonts w:ascii="Cambria" w:hAnsi="Cambria"/>
                <w:b/>
                <w:bCs/>
              </w:rPr>
            </w:pPr>
          </w:p>
          <w:p w14:paraId="35A1403B" w14:textId="77777777" w:rsidR="00AA33D3" w:rsidRPr="000710BB" w:rsidRDefault="00AA33D3">
            <w:pPr>
              <w:numPr>
                <w:ilvl w:val="0"/>
                <w:numId w:val="52"/>
              </w:numPr>
              <w:spacing w:after="160" w:line="259" w:lineRule="auto"/>
              <w:rPr>
                <w:rFonts w:ascii="Cambria" w:hAnsi="Cambria"/>
              </w:rPr>
            </w:pPr>
            <w:r w:rsidRPr="000710BB">
              <w:rPr>
                <w:rFonts w:ascii="Cambria" w:hAnsi="Cambria"/>
              </w:rPr>
              <w:t>Assurer la coordination technique et administrative des activités sous délégation du Coordonnateur.</w:t>
            </w:r>
          </w:p>
          <w:p w14:paraId="0629EFC7" w14:textId="77777777" w:rsidR="00AA33D3" w:rsidRPr="000710BB" w:rsidRDefault="00AA33D3">
            <w:pPr>
              <w:numPr>
                <w:ilvl w:val="0"/>
                <w:numId w:val="52"/>
              </w:numPr>
              <w:spacing w:after="160" w:line="259" w:lineRule="auto"/>
              <w:rPr>
                <w:rFonts w:ascii="Cambria" w:hAnsi="Cambria"/>
              </w:rPr>
            </w:pPr>
            <w:r w:rsidRPr="000710BB">
              <w:rPr>
                <w:rFonts w:ascii="Cambria" w:hAnsi="Cambria"/>
              </w:rPr>
              <w:t>Superviser certains spécialistes de l’UGP et garantir la qualité des livrables.</w:t>
            </w:r>
          </w:p>
          <w:p w14:paraId="11E05EB1" w14:textId="77777777" w:rsidR="00AA33D3" w:rsidRPr="000710BB" w:rsidRDefault="00AA33D3">
            <w:pPr>
              <w:numPr>
                <w:ilvl w:val="0"/>
                <w:numId w:val="52"/>
              </w:numPr>
              <w:spacing w:after="160" w:line="259" w:lineRule="auto"/>
              <w:rPr>
                <w:rFonts w:ascii="Cambria" w:hAnsi="Cambria"/>
              </w:rPr>
            </w:pPr>
            <w:r w:rsidRPr="000710BB">
              <w:rPr>
                <w:rFonts w:ascii="Cambria" w:hAnsi="Cambria"/>
              </w:rPr>
              <w:t>Renforcer le suivi-évaluation et la communication interne/externe du projet.</w:t>
            </w:r>
          </w:p>
          <w:p w14:paraId="679D6505" w14:textId="77777777" w:rsidR="00AA33D3" w:rsidRPr="000710BB" w:rsidRDefault="00AA33D3">
            <w:pPr>
              <w:numPr>
                <w:ilvl w:val="0"/>
                <w:numId w:val="52"/>
              </w:numPr>
              <w:spacing w:after="160" w:line="259" w:lineRule="auto"/>
              <w:rPr>
                <w:rFonts w:ascii="Cambria" w:hAnsi="Cambria"/>
              </w:rPr>
            </w:pPr>
            <w:r w:rsidRPr="000710BB">
              <w:rPr>
                <w:rFonts w:ascii="Cambria" w:hAnsi="Cambria"/>
              </w:rPr>
              <w:t>Veiller au respect des procédures fiduciaires et des sauvegardes environnementales et sociales.</w:t>
            </w:r>
          </w:p>
          <w:p w14:paraId="1C395DEA" w14:textId="1FFE0C63" w:rsidR="00AA33D3" w:rsidRPr="000710BB" w:rsidRDefault="00AA33D3">
            <w:pPr>
              <w:numPr>
                <w:ilvl w:val="0"/>
                <w:numId w:val="52"/>
              </w:numPr>
              <w:spacing w:after="160" w:line="259" w:lineRule="auto"/>
              <w:rPr>
                <w:rFonts w:ascii="Cambria" w:hAnsi="Cambria"/>
              </w:rPr>
            </w:pPr>
            <w:r w:rsidRPr="000710BB">
              <w:rPr>
                <w:rFonts w:ascii="Cambria" w:hAnsi="Cambria"/>
              </w:rPr>
              <w:t xml:space="preserve">Assurer l’intérim du </w:t>
            </w:r>
            <w:r w:rsidR="00C40A57" w:rsidRPr="000710BB">
              <w:rPr>
                <w:rFonts w:ascii="Cambria" w:hAnsi="Cambria"/>
              </w:rPr>
              <w:t>Coordonnateur en</w:t>
            </w:r>
            <w:r w:rsidRPr="000710BB">
              <w:rPr>
                <w:rFonts w:ascii="Cambria" w:hAnsi="Cambria"/>
              </w:rPr>
              <w:t xml:space="preserve"> cas d’absence.</w:t>
            </w:r>
          </w:p>
          <w:p w14:paraId="5FD49F77" w14:textId="77777777" w:rsidR="00AA33D3" w:rsidRPr="00CD6A54" w:rsidRDefault="00AA33D3" w:rsidP="00513D54">
            <w:pPr>
              <w:spacing w:line="276" w:lineRule="auto"/>
              <w:jc w:val="both"/>
              <w:rPr>
                <w:rFonts w:ascii="Cambria" w:hAnsi="Cambria"/>
                <w:b/>
                <w:bCs/>
              </w:rPr>
            </w:pPr>
          </w:p>
          <w:p w14:paraId="7AF680AD" w14:textId="77777777" w:rsidR="00AA33D3" w:rsidRPr="00CD6A54" w:rsidRDefault="00AA33D3" w:rsidP="00513D54">
            <w:pPr>
              <w:ind w:left="720"/>
              <w:rPr>
                <w:rFonts w:ascii="Cambria" w:eastAsia="Tahoma" w:hAnsi="Cambria" w:cs="Tahoma"/>
              </w:rPr>
            </w:pPr>
          </w:p>
        </w:tc>
        <w:tc>
          <w:tcPr>
            <w:tcW w:w="7175" w:type="dxa"/>
          </w:tcPr>
          <w:p w14:paraId="5DB374FE" w14:textId="77777777" w:rsidR="00AA33D3" w:rsidRPr="00CD6A54" w:rsidRDefault="00AA33D3" w:rsidP="00513D54">
            <w:pPr>
              <w:suppressAutoHyphens/>
              <w:spacing w:before="40" w:after="40" w:line="276" w:lineRule="auto"/>
              <w:jc w:val="both"/>
              <w:rPr>
                <w:rFonts w:ascii="Cambria" w:hAnsi="Cambria"/>
              </w:rPr>
            </w:pPr>
            <w:r w:rsidRPr="00CD6A54">
              <w:rPr>
                <w:rFonts w:ascii="Cambria" w:hAnsi="Cambria" w:cs="Tahoma"/>
              </w:rPr>
              <w:t xml:space="preserve">Diplôme universitaire de niveau </w:t>
            </w:r>
            <w:r w:rsidRPr="00CD6A54">
              <w:rPr>
                <w:rFonts w:ascii="Cambria" w:hAnsi="Cambria"/>
                <w:b/>
                <w:bCs/>
              </w:rPr>
              <w:t xml:space="preserve">Bac+5 minimum </w:t>
            </w:r>
            <w:r w:rsidRPr="00CD6A54">
              <w:rPr>
                <w:rFonts w:ascii="Cambria" w:hAnsi="Cambria"/>
              </w:rPr>
              <w:t xml:space="preserve">en </w:t>
            </w:r>
            <w:r w:rsidRPr="000710BB">
              <w:rPr>
                <w:rFonts w:ascii="Cambria" w:hAnsi="Cambria"/>
              </w:rPr>
              <w:t>en économie, finance, gestion, développement ou domaine connexe.</w:t>
            </w:r>
          </w:p>
          <w:p w14:paraId="489C0FC3" w14:textId="77777777" w:rsidR="00AA33D3" w:rsidRPr="000710BB" w:rsidRDefault="00AA33D3" w:rsidP="00513D54">
            <w:pPr>
              <w:spacing w:after="160" w:line="259" w:lineRule="auto"/>
              <w:rPr>
                <w:rFonts w:ascii="Cambria" w:hAnsi="Cambria"/>
              </w:rPr>
            </w:pPr>
            <w:r w:rsidRPr="000710BB">
              <w:rPr>
                <w:rFonts w:ascii="Cambria" w:hAnsi="Cambria"/>
                <w:b/>
                <w:bCs/>
              </w:rPr>
              <w:t>Expérience professionnelle</w:t>
            </w:r>
            <w:r w:rsidRPr="000710BB">
              <w:rPr>
                <w:rFonts w:ascii="Cambria" w:hAnsi="Cambria"/>
              </w:rPr>
              <w:t xml:space="preserve"> :</w:t>
            </w:r>
          </w:p>
          <w:p w14:paraId="26157D5D" w14:textId="77777777" w:rsidR="00AA33D3" w:rsidRPr="000710BB" w:rsidRDefault="00AA33D3">
            <w:pPr>
              <w:numPr>
                <w:ilvl w:val="0"/>
                <w:numId w:val="53"/>
              </w:numPr>
              <w:tabs>
                <w:tab w:val="clear" w:pos="360"/>
              </w:tabs>
              <w:spacing w:after="160" w:line="259" w:lineRule="auto"/>
              <w:rPr>
                <w:rFonts w:ascii="Cambria" w:hAnsi="Cambria"/>
              </w:rPr>
            </w:pPr>
            <w:r w:rsidRPr="000710BB">
              <w:rPr>
                <w:rFonts w:ascii="Cambria" w:hAnsi="Cambria"/>
              </w:rPr>
              <w:t>Minimum 5 ans dans la gestion ou coordination de projets de développement.</w:t>
            </w:r>
          </w:p>
          <w:p w14:paraId="2177243D" w14:textId="77777777" w:rsidR="00AA33D3" w:rsidRPr="000710BB" w:rsidRDefault="00AA33D3">
            <w:pPr>
              <w:numPr>
                <w:ilvl w:val="0"/>
                <w:numId w:val="53"/>
              </w:numPr>
              <w:tabs>
                <w:tab w:val="clear" w:pos="360"/>
              </w:tabs>
              <w:spacing w:after="160" w:line="259" w:lineRule="auto"/>
              <w:rPr>
                <w:rFonts w:ascii="Cambria" w:hAnsi="Cambria"/>
              </w:rPr>
            </w:pPr>
            <w:r w:rsidRPr="000710BB">
              <w:rPr>
                <w:rFonts w:ascii="Cambria" w:hAnsi="Cambria"/>
              </w:rPr>
              <w:t xml:space="preserve">Expérience avérée </w:t>
            </w:r>
            <w:r>
              <w:rPr>
                <w:rFonts w:ascii="Cambria" w:hAnsi="Cambria"/>
              </w:rPr>
              <w:t xml:space="preserve">d’au moins 2 ans </w:t>
            </w:r>
            <w:r w:rsidRPr="000710BB">
              <w:rPr>
                <w:rFonts w:ascii="Cambria" w:hAnsi="Cambria"/>
              </w:rPr>
              <w:t>dans des projets financés par la Banque mondiale ou institutions multilatérales.</w:t>
            </w:r>
          </w:p>
          <w:p w14:paraId="72B60EA0" w14:textId="77777777" w:rsidR="00AA33D3" w:rsidRPr="000710BB" w:rsidRDefault="00AA33D3">
            <w:pPr>
              <w:numPr>
                <w:ilvl w:val="0"/>
                <w:numId w:val="53"/>
              </w:numPr>
              <w:tabs>
                <w:tab w:val="clear" w:pos="360"/>
              </w:tabs>
              <w:spacing w:after="160" w:line="259" w:lineRule="auto"/>
              <w:rPr>
                <w:rFonts w:ascii="Cambria" w:hAnsi="Cambria"/>
              </w:rPr>
            </w:pPr>
            <w:r w:rsidRPr="000710BB">
              <w:rPr>
                <w:rFonts w:ascii="Cambria" w:hAnsi="Cambria"/>
              </w:rPr>
              <w:t>Connaissance du secteur financier et du financement des MPME en Afrique de l’Ouest.</w:t>
            </w:r>
          </w:p>
          <w:p w14:paraId="4D5C017E" w14:textId="77777777" w:rsidR="00AA33D3" w:rsidRPr="000710BB" w:rsidRDefault="00AA33D3">
            <w:pPr>
              <w:numPr>
                <w:ilvl w:val="0"/>
                <w:numId w:val="53"/>
              </w:numPr>
              <w:tabs>
                <w:tab w:val="clear" w:pos="360"/>
                <w:tab w:val="num" w:pos="720"/>
              </w:tabs>
              <w:spacing w:after="160" w:line="259" w:lineRule="auto"/>
              <w:rPr>
                <w:rFonts w:ascii="Cambria" w:hAnsi="Cambria"/>
              </w:rPr>
            </w:pPr>
            <w:r w:rsidRPr="000710BB">
              <w:rPr>
                <w:rFonts w:ascii="Cambria" w:hAnsi="Cambria"/>
                <w:b/>
                <w:bCs/>
              </w:rPr>
              <w:t>Compétences techniques</w:t>
            </w:r>
            <w:r w:rsidRPr="000710BB">
              <w:rPr>
                <w:rFonts w:ascii="Cambria" w:hAnsi="Cambria"/>
              </w:rPr>
              <w:t xml:space="preserve"> :</w:t>
            </w:r>
          </w:p>
          <w:p w14:paraId="5DB211DE" w14:textId="77777777" w:rsidR="00AA33D3" w:rsidRPr="000710BB" w:rsidRDefault="00AA33D3">
            <w:pPr>
              <w:numPr>
                <w:ilvl w:val="0"/>
                <w:numId w:val="53"/>
              </w:numPr>
              <w:tabs>
                <w:tab w:val="clear" w:pos="360"/>
              </w:tabs>
              <w:spacing w:after="160" w:line="259" w:lineRule="auto"/>
              <w:rPr>
                <w:rFonts w:ascii="Cambria" w:hAnsi="Cambria"/>
              </w:rPr>
            </w:pPr>
            <w:r w:rsidRPr="000710BB">
              <w:rPr>
                <w:rFonts w:ascii="Cambria" w:hAnsi="Cambria"/>
              </w:rPr>
              <w:t xml:space="preserve">Maîtrise des outils de planification, suivi-évaluation et </w:t>
            </w:r>
            <w:proofErr w:type="spellStart"/>
            <w:r w:rsidRPr="000710BB">
              <w:rPr>
                <w:rFonts w:ascii="Cambria" w:hAnsi="Cambria"/>
              </w:rPr>
              <w:t>reporting</w:t>
            </w:r>
            <w:proofErr w:type="spellEnd"/>
            <w:r w:rsidRPr="000710BB">
              <w:rPr>
                <w:rFonts w:ascii="Cambria" w:hAnsi="Cambria"/>
              </w:rPr>
              <w:t>.</w:t>
            </w:r>
          </w:p>
          <w:p w14:paraId="13645C59" w14:textId="77777777" w:rsidR="00AA33D3" w:rsidRPr="000710BB" w:rsidRDefault="00AA33D3">
            <w:pPr>
              <w:numPr>
                <w:ilvl w:val="0"/>
                <w:numId w:val="53"/>
              </w:numPr>
              <w:tabs>
                <w:tab w:val="clear" w:pos="360"/>
              </w:tabs>
              <w:spacing w:after="160" w:line="259" w:lineRule="auto"/>
              <w:rPr>
                <w:rFonts w:ascii="Cambria" w:hAnsi="Cambria"/>
              </w:rPr>
            </w:pPr>
            <w:r w:rsidRPr="000710BB">
              <w:rPr>
                <w:rFonts w:ascii="Cambria" w:hAnsi="Cambria"/>
              </w:rPr>
              <w:t>Connaissance des procédures fiduciaires et de passation des marchés de la Banque mondiale.</w:t>
            </w:r>
          </w:p>
          <w:p w14:paraId="0C378EFD" w14:textId="77777777" w:rsidR="00AA33D3" w:rsidRPr="000710BB" w:rsidRDefault="00AA33D3">
            <w:pPr>
              <w:numPr>
                <w:ilvl w:val="0"/>
                <w:numId w:val="53"/>
              </w:numPr>
              <w:tabs>
                <w:tab w:val="clear" w:pos="360"/>
              </w:tabs>
              <w:spacing w:after="160" w:line="259" w:lineRule="auto"/>
              <w:rPr>
                <w:rFonts w:ascii="Cambria" w:hAnsi="Cambria"/>
              </w:rPr>
            </w:pPr>
            <w:r w:rsidRPr="000710BB">
              <w:rPr>
                <w:rFonts w:ascii="Cambria" w:hAnsi="Cambria"/>
              </w:rPr>
              <w:t>Bonne maîtrise des outils bureautiques et de gestion de projet.</w:t>
            </w:r>
          </w:p>
          <w:p w14:paraId="4A752C6B" w14:textId="77777777" w:rsidR="00AA33D3" w:rsidRPr="000710BB" w:rsidRDefault="00AA33D3">
            <w:pPr>
              <w:numPr>
                <w:ilvl w:val="0"/>
                <w:numId w:val="53"/>
              </w:numPr>
              <w:tabs>
                <w:tab w:val="clear" w:pos="360"/>
                <w:tab w:val="num" w:pos="720"/>
              </w:tabs>
              <w:spacing w:after="160" w:line="259" w:lineRule="auto"/>
              <w:rPr>
                <w:rFonts w:ascii="Cambria" w:hAnsi="Cambria"/>
              </w:rPr>
            </w:pPr>
            <w:r w:rsidRPr="000710BB">
              <w:rPr>
                <w:rFonts w:ascii="Cambria" w:hAnsi="Cambria"/>
                <w:b/>
                <w:bCs/>
              </w:rPr>
              <w:t>Compétences managériales</w:t>
            </w:r>
            <w:r w:rsidRPr="000710BB">
              <w:rPr>
                <w:rFonts w:ascii="Cambria" w:hAnsi="Cambria"/>
              </w:rPr>
              <w:t xml:space="preserve"> :</w:t>
            </w:r>
          </w:p>
          <w:p w14:paraId="0C35DAAB" w14:textId="77777777" w:rsidR="00AA33D3" w:rsidRPr="000710BB" w:rsidRDefault="00AA33D3">
            <w:pPr>
              <w:numPr>
                <w:ilvl w:val="0"/>
                <w:numId w:val="53"/>
              </w:numPr>
              <w:tabs>
                <w:tab w:val="clear" w:pos="360"/>
              </w:tabs>
              <w:spacing w:after="160" w:line="259" w:lineRule="auto"/>
              <w:rPr>
                <w:rFonts w:ascii="Cambria" w:hAnsi="Cambria"/>
              </w:rPr>
            </w:pPr>
            <w:r w:rsidRPr="000710BB">
              <w:rPr>
                <w:rFonts w:ascii="Cambria" w:hAnsi="Cambria"/>
              </w:rPr>
              <w:t>Capacité à travailler en équipe et à superviser des spécialistes.</w:t>
            </w:r>
          </w:p>
          <w:p w14:paraId="091284C7" w14:textId="77777777" w:rsidR="00AA33D3" w:rsidRPr="000710BB" w:rsidRDefault="00AA33D3">
            <w:pPr>
              <w:numPr>
                <w:ilvl w:val="0"/>
                <w:numId w:val="53"/>
              </w:numPr>
              <w:tabs>
                <w:tab w:val="clear" w:pos="360"/>
              </w:tabs>
              <w:spacing w:after="160" w:line="259" w:lineRule="auto"/>
              <w:rPr>
                <w:rFonts w:ascii="Cambria" w:hAnsi="Cambria"/>
              </w:rPr>
            </w:pPr>
            <w:r w:rsidRPr="000710BB">
              <w:rPr>
                <w:rFonts w:ascii="Cambria" w:hAnsi="Cambria"/>
              </w:rPr>
              <w:t>Excellentes aptitudes de communication écrite et orale en français ; anglais souhaité.</w:t>
            </w:r>
          </w:p>
          <w:p w14:paraId="267C71AE" w14:textId="77777777" w:rsidR="00AA33D3" w:rsidRPr="000710BB" w:rsidRDefault="00AA33D3">
            <w:pPr>
              <w:numPr>
                <w:ilvl w:val="0"/>
                <w:numId w:val="53"/>
              </w:numPr>
              <w:tabs>
                <w:tab w:val="clear" w:pos="360"/>
              </w:tabs>
              <w:spacing w:after="160" w:line="259" w:lineRule="auto"/>
              <w:rPr>
                <w:rFonts w:ascii="Cambria" w:hAnsi="Cambria"/>
              </w:rPr>
            </w:pPr>
            <w:r w:rsidRPr="000710BB">
              <w:rPr>
                <w:rFonts w:ascii="Cambria" w:hAnsi="Cambria"/>
              </w:rPr>
              <w:t>Intégrité, sens de l’éthique et connaissance du contexte institutionnel nigérien.</w:t>
            </w:r>
          </w:p>
          <w:p w14:paraId="0F21DA35" w14:textId="77777777" w:rsidR="00AA33D3" w:rsidRPr="00CD6A54" w:rsidRDefault="00AA33D3" w:rsidP="00513D54">
            <w:pPr>
              <w:widowControl w:val="0"/>
              <w:suppressAutoHyphens/>
              <w:autoSpaceDE w:val="0"/>
              <w:autoSpaceDN w:val="0"/>
              <w:adjustRightInd w:val="0"/>
              <w:spacing w:before="40" w:after="40" w:line="276" w:lineRule="auto"/>
              <w:jc w:val="both"/>
              <w:rPr>
                <w:rFonts w:ascii="Cambria" w:eastAsia="Times New Roman" w:hAnsi="Cambria" w:cs="Tahoma"/>
                <w:kern w:val="18"/>
              </w:rPr>
            </w:pPr>
          </w:p>
        </w:tc>
      </w:tr>
    </w:tbl>
    <w:p w14:paraId="6E25BEDF" w14:textId="77777777" w:rsidR="00AA33D3" w:rsidRPr="00AA33D3" w:rsidRDefault="00AA33D3" w:rsidP="00AA33D3">
      <w:pPr>
        <w:spacing w:after="0" w:line="276" w:lineRule="auto"/>
        <w:rPr>
          <w:rFonts w:ascii="Cambria" w:hAnsi="Cambria"/>
          <w:b/>
          <w:bCs/>
          <w:sz w:val="21"/>
          <w:szCs w:val="21"/>
          <w:lang w:val="fr-FR"/>
        </w:rPr>
      </w:pPr>
    </w:p>
    <w:p w14:paraId="5AC4E4D9" w14:textId="77777777" w:rsidR="005364F9" w:rsidRDefault="005364F9" w:rsidP="005364F9">
      <w:pPr>
        <w:spacing w:after="0" w:line="276" w:lineRule="auto"/>
        <w:jc w:val="center"/>
        <w:rPr>
          <w:rFonts w:ascii="Cambria" w:hAnsi="Cambria"/>
          <w:b/>
          <w:bCs/>
          <w:sz w:val="21"/>
          <w:szCs w:val="21"/>
          <w:lang w:val="fr-FR"/>
        </w:rPr>
      </w:pPr>
    </w:p>
    <w:p w14:paraId="408AF051" w14:textId="6CBDB74B" w:rsidR="008B7571" w:rsidRPr="005364F9" w:rsidRDefault="008B7571">
      <w:pPr>
        <w:pStyle w:val="Paragraphedeliste"/>
        <w:numPr>
          <w:ilvl w:val="0"/>
          <w:numId w:val="48"/>
        </w:numPr>
        <w:spacing w:after="0" w:line="276" w:lineRule="auto"/>
        <w:jc w:val="both"/>
        <w:rPr>
          <w:rFonts w:ascii="Cambria" w:eastAsia="Calibri" w:hAnsi="Cambria" w:cs="Arial"/>
          <w:lang w:val="fr-FR"/>
        </w:rPr>
      </w:pPr>
      <w:r w:rsidRPr="005364F9">
        <w:rPr>
          <w:rFonts w:ascii="Cambria" w:eastAsia="Calibri" w:hAnsi="Cambria"/>
          <w:b/>
          <w:bCs/>
          <w:lang w:val="fr-FR"/>
        </w:rPr>
        <w:lastRenderedPageBreak/>
        <w:t>UN (E) (01) SPECIALISTE EN PASSATION DES MARCHES</w:t>
      </w:r>
      <w:r w:rsidR="003E1F10" w:rsidRPr="005364F9">
        <w:rPr>
          <w:rFonts w:ascii="Cambria" w:eastAsia="Calibri" w:hAnsi="Cambria"/>
          <w:b/>
          <w:bCs/>
          <w:lang w:val="fr-FR"/>
        </w:rPr>
        <w:t xml:space="preserve"> (SPM)</w:t>
      </w:r>
    </w:p>
    <w:p w14:paraId="1643838B" w14:textId="77777777" w:rsidR="003B5320" w:rsidRPr="007144ED" w:rsidRDefault="003B5320" w:rsidP="0039223F">
      <w:pPr>
        <w:shd w:val="clear" w:color="auto" w:fill="FFFFFF" w:themeFill="background1"/>
        <w:spacing w:after="0" w:line="276" w:lineRule="auto"/>
        <w:jc w:val="both"/>
        <w:rPr>
          <w:rFonts w:ascii="Cambria" w:eastAsia="Calibri" w:hAnsi="Cambria" w:cs="Arial"/>
          <w:lang w:val="fr-FR"/>
        </w:rPr>
      </w:pPr>
    </w:p>
    <w:tbl>
      <w:tblPr>
        <w:tblStyle w:val="Grilledutableau"/>
        <w:tblW w:w="14743" w:type="dxa"/>
        <w:tblInd w:w="-714" w:type="dxa"/>
        <w:tblLook w:val="04A0" w:firstRow="1" w:lastRow="0" w:firstColumn="1" w:lastColumn="0" w:noHBand="0" w:noVBand="1"/>
      </w:tblPr>
      <w:tblGrid>
        <w:gridCol w:w="7568"/>
        <w:gridCol w:w="7175"/>
      </w:tblGrid>
      <w:tr w:rsidR="003B5320" w:rsidRPr="009B7EC8" w14:paraId="4EF6C976" w14:textId="77777777" w:rsidTr="003B5320">
        <w:trPr>
          <w:trHeight w:val="286"/>
        </w:trPr>
        <w:tc>
          <w:tcPr>
            <w:tcW w:w="7568" w:type="dxa"/>
          </w:tcPr>
          <w:p w14:paraId="371A2724" w14:textId="5DDED183" w:rsidR="003B5320" w:rsidRPr="009B7EC8" w:rsidRDefault="003B5320" w:rsidP="0039223F">
            <w:pPr>
              <w:spacing w:line="276" w:lineRule="auto"/>
              <w:jc w:val="center"/>
              <w:rPr>
                <w:rFonts w:ascii="Cambria" w:hAnsi="Cambria"/>
                <w:b/>
                <w:bCs/>
              </w:rPr>
            </w:pPr>
            <w:r w:rsidRPr="009B7EC8">
              <w:rPr>
                <w:rFonts w:ascii="Cambria" w:hAnsi="Cambria"/>
                <w:b/>
                <w:bCs/>
              </w:rPr>
              <w:t>MISSIONS</w:t>
            </w:r>
            <w:r w:rsidR="00645124">
              <w:rPr>
                <w:rFonts w:ascii="Cambria" w:hAnsi="Cambria"/>
                <w:b/>
                <w:bCs/>
              </w:rPr>
              <w:t xml:space="preserve"> </w:t>
            </w:r>
            <w:r w:rsidR="00645124" w:rsidRPr="0017339C">
              <w:rPr>
                <w:rFonts w:ascii="Cambria" w:hAnsi="Cambria"/>
                <w:b/>
                <w:bCs/>
                <w:color w:val="000000" w:themeColor="text1"/>
              </w:rPr>
              <w:t>ET ATTRIBUTIONS</w:t>
            </w:r>
          </w:p>
        </w:tc>
        <w:tc>
          <w:tcPr>
            <w:tcW w:w="7175" w:type="dxa"/>
          </w:tcPr>
          <w:p w14:paraId="015C5A09" w14:textId="77777777" w:rsidR="003B5320" w:rsidRPr="009B7EC8" w:rsidRDefault="003B5320" w:rsidP="0039223F">
            <w:pPr>
              <w:spacing w:line="276" w:lineRule="auto"/>
              <w:jc w:val="center"/>
              <w:rPr>
                <w:rFonts w:ascii="Cambria" w:hAnsi="Cambria"/>
                <w:b/>
                <w:bCs/>
              </w:rPr>
            </w:pPr>
            <w:r w:rsidRPr="009B7EC8">
              <w:rPr>
                <w:rFonts w:ascii="Cambria" w:hAnsi="Cambria"/>
                <w:b/>
                <w:bCs/>
              </w:rPr>
              <w:t>PROFIL</w:t>
            </w:r>
          </w:p>
        </w:tc>
      </w:tr>
      <w:tr w:rsidR="003B5320" w:rsidRPr="00964BED" w14:paraId="3EFBF99B" w14:textId="77777777" w:rsidTr="003B5320">
        <w:trPr>
          <w:trHeight w:val="544"/>
        </w:trPr>
        <w:tc>
          <w:tcPr>
            <w:tcW w:w="7568" w:type="dxa"/>
          </w:tcPr>
          <w:p w14:paraId="6C9B8490" w14:textId="1E1F2EC9" w:rsidR="003B5320" w:rsidRPr="00964BED" w:rsidRDefault="004B0F66" w:rsidP="0039223F">
            <w:pPr>
              <w:spacing w:line="276" w:lineRule="auto"/>
              <w:jc w:val="both"/>
              <w:rPr>
                <w:rFonts w:ascii="Cambria" w:hAnsi="Cambria"/>
                <w:b/>
                <w:bCs/>
              </w:rPr>
            </w:pPr>
            <w:r w:rsidRPr="006C6F6A">
              <w:rPr>
                <w:rFonts w:ascii="Cambria" w:hAnsi="Cambria" w:cs="Tahoma"/>
              </w:rPr>
              <w:t xml:space="preserve">Sous la supervision du/de la </w:t>
            </w:r>
            <w:r w:rsidRPr="006C6F6A">
              <w:rPr>
                <w:rFonts w:ascii="Cambria" w:hAnsi="Cambria" w:cs="Tahoma"/>
                <w:b/>
                <w:bCs/>
              </w:rPr>
              <w:t>Coordonnateur(</w:t>
            </w:r>
            <w:proofErr w:type="spellStart"/>
            <w:r w:rsidRPr="006C6F6A">
              <w:rPr>
                <w:rFonts w:ascii="Cambria" w:hAnsi="Cambria" w:cs="Tahoma"/>
                <w:b/>
                <w:bCs/>
              </w:rPr>
              <w:t>trice</w:t>
            </w:r>
            <w:proofErr w:type="spellEnd"/>
            <w:r w:rsidRPr="006C6F6A">
              <w:rPr>
                <w:rFonts w:ascii="Cambria" w:hAnsi="Cambria" w:cs="Tahoma"/>
                <w:b/>
                <w:bCs/>
              </w:rPr>
              <w:t>) du Projet</w:t>
            </w:r>
            <w:r w:rsidR="003B5320" w:rsidRPr="00964BED">
              <w:rPr>
                <w:rFonts w:ascii="Cambria" w:hAnsi="Cambria"/>
                <w:b/>
                <w:bCs/>
              </w:rPr>
              <w:t>, le SPM est chargé de :</w:t>
            </w:r>
          </w:p>
          <w:p w14:paraId="253985AB" w14:textId="2E1A160C" w:rsidR="003B5320" w:rsidRPr="005364F9" w:rsidRDefault="003B5320">
            <w:pPr>
              <w:pStyle w:val="Paragraphedeliste"/>
              <w:numPr>
                <w:ilvl w:val="0"/>
                <w:numId w:val="44"/>
              </w:numPr>
              <w:spacing w:before="120" w:after="120" w:line="276" w:lineRule="auto"/>
              <w:jc w:val="both"/>
              <w:rPr>
                <w:rFonts w:ascii="Cambria" w:hAnsi="Cambria" w:cs="Tahoma"/>
              </w:rPr>
            </w:pPr>
            <w:r w:rsidRPr="005364F9">
              <w:rPr>
                <w:rFonts w:ascii="Cambria" w:hAnsi="Cambria"/>
              </w:rPr>
              <w:t>A</w:t>
            </w:r>
            <w:r w:rsidRPr="005364F9">
              <w:rPr>
                <w:rFonts w:ascii="Cambria" w:hAnsi="Cambria" w:cs="Tahoma"/>
              </w:rPr>
              <w:t>ssurer le processus de passation des marchés du Projet au sein de l’UGP, conformément à la réglementation nationale et aux procédures de la Banque mondiale en matière de marchés publics, afin de garantir l'efficacité, la transparence et la conformité des acquisitions.</w:t>
            </w:r>
          </w:p>
          <w:p w14:paraId="6D793FE1" w14:textId="77777777" w:rsidR="00ED0BA1" w:rsidRDefault="00ED0BA1" w:rsidP="0039223F">
            <w:pPr>
              <w:tabs>
                <w:tab w:val="left" w:pos="3210"/>
              </w:tabs>
              <w:spacing w:before="120" w:line="276" w:lineRule="auto"/>
              <w:jc w:val="both"/>
              <w:rPr>
                <w:rFonts w:ascii="Cambria" w:hAnsi="Cambria" w:cs="Tahoma"/>
              </w:rPr>
            </w:pPr>
          </w:p>
          <w:p w14:paraId="162BE26A" w14:textId="463B56AF" w:rsidR="00005A91" w:rsidRPr="00B828BD" w:rsidRDefault="00005A91" w:rsidP="0039223F">
            <w:pPr>
              <w:tabs>
                <w:tab w:val="left" w:pos="3210"/>
              </w:tabs>
              <w:spacing w:before="120" w:after="120" w:line="276" w:lineRule="auto"/>
              <w:jc w:val="both"/>
              <w:rPr>
                <w:rFonts w:ascii="Cambria" w:hAnsi="Cambria" w:cs="Tahoma"/>
              </w:rPr>
            </w:pPr>
            <w:r w:rsidRPr="00B828BD">
              <w:rPr>
                <w:rFonts w:ascii="Cambria" w:hAnsi="Cambria" w:cs="Tahoma"/>
              </w:rPr>
              <w:t>De manière spécifique, le/la Spécialiste</w:t>
            </w:r>
            <w:r>
              <w:rPr>
                <w:rFonts w:ascii="Cambria" w:hAnsi="Cambria" w:cs="Tahoma"/>
              </w:rPr>
              <w:t xml:space="preserve"> en Passation des Marchés</w:t>
            </w:r>
            <w:r w:rsidRPr="00B828BD">
              <w:rPr>
                <w:rFonts w:ascii="Cambria" w:hAnsi="Cambria" w:cs="Tahoma"/>
              </w:rPr>
              <w:t xml:space="preserve"> devra :</w:t>
            </w:r>
          </w:p>
          <w:p w14:paraId="1DC7D465" w14:textId="77777777" w:rsidR="00005A91" w:rsidRPr="00964BED" w:rsidRDefault="00005A91" w:rsidP="0039223F">
            <w:pPr>
              <w:spacing w:before="120" w:line="276" w:lineRule="auto"/>
              <w:jc w:val="both"/>
              <w:rPr>
                <w:rFonts w:ascii="Cambria" w:hAnsi="Cambria" w:cs="Tahoma"/>
              </w:rPr>
            </w:pPr>
          </w:p>
          <w:p w14:paraId="2AC9C69E" w14:textId="5177CECB" w:rsidR="003B5320" w:rsidRPr="00ED0BA1" w:rsidRDefault="003B5320">
            <w:pPr>
              <w:pStyle w:val="Paragraphedeliste"/>
              <w:numPr>
                <w:ilvl w:val="0"/>
                <w:numId w:val="32"/>
              </w:numPr>
              <w:spacing w:before="120" w:after="120" w:line="276" w:lineRule="auto"/>
              <w:jc w:val="both"/>
              <w:rPr>
                <w:rFonts w:ascii="Cambria" w:hAnsi="Cambria" w:cs="Tahoma"/>
              </w:rPr>
            </w:pPr>
            <w:r w:rsidRPr="00ED0BA1">
              <w:rPr>
                <w:rFonts w:ascii="Cambria" w:hAnsi="Cambria" w:cs="Tahoma"/>
              </w:rPr>
              <w:t>Assurer la préparation, le suivi et la mise à jour des Plans de Passation des Marchés (PPM) sur la plateforme STEP de la Banque mondiale ;</w:t>
            </w:r>
          </w:p>
          <w:p w14:paraId="19D5588B" w14:textId="019962AB" w:rsidR="003B5320" w:rsidRPr="00ED0BA1" w:rsidRDefault="003B5320">
            <w:pPr>
              <w:pStyle w:val="Paragraphedeliste"/>
              <w:numPr>
                <w:ilvl w:val="0"/>
                <w:numId w:val="32"/>
              </w:numPr>
              <w:spacing w:before="120" w:after="120" w:line="276" w:lineRule="auto"/>
              <w:jc w:val="both"/>
              <w:rPr>
                <w:rFonts w:ascii="Cambria" w:hAnsi="Cambria" w:cs="Tahoma"/>
              </w:rPr>
            </w:pPr>
            <w:r w:rsidRPr="00ED0BA1">
              <w:rPr>
                <w:rFonts w:ascii="Cambria" w:hAnsi="Cambria" w:cs="Tahoma"/>
              </w:rPr>
              <w:t>Assurer la préparation et la gestion des dossiers d'appel d'offres, des demandes de propositions et des demandes de cotation ;</w:t>
            </w:r>
          </w:p>
          <w:p w14:paraId="28B2885E" w14:textId="7C45173C" w:rsidR="003B5320" w:rsidRPr="00ED0BA1" w:rsidRDefault="003B5320">
            <w:pPr>
              <w:pStyle w:val="Paragraphedeliste"/>
              <w:numPr>
                <w:ilvl w:val="0"/>
                <w:numId w:val="32"/>
              </w:numPr>
              <w:spacing w:before="120" w:after="120" w:line="276" w:lineRule="auto"/>
              <w:jc w:val="both"/>
              <w:rPr>
                <w:rFonts w:ascii="Cambria" w:hAnsi="Cambria" w:cs="Tahoma"/>
              </w:rPr>
            </w:pPr>
            <w:r w:rsidRPr="00E73214">
              <w:rPr>
                <w:rFonts w:ascii="Cambria" w:hAnsi="Cambria" w:cs="Tahoma"/>
              </w:rPr>
              <w:t>O</w:t>
            </w:r>
            <w:r w:rsidRPr="00ED0BA1">
              <w:rPr>
                <w:rFonts w:ascii="Cambria" w:hAnsi="Cambria" w:cs="Tahoma"/>
              </w:rPr>
              <w:t>rganiser et Appuyer les commissions d'évaluation des offres et à la rédaction des procès-verbaux ;</w:t>
            </w:r>
          </w:p>
          <w:p w14:paraId="642636A4" w14:textId="746AF5FC" w:rsidR="003B5320" w:rsidRPr="00ED0BA1" w:rsidRDefault="003B5320">
            <w:pPr>
              <w:pStyle w:val="Paragraphedeliste"/>
              <w:numPr>
                <w:ilvl w:val="0"/>
                <w:numId w:val="32"/>
              </w:numPr>
              <w:spacing w:before="120" w:after="120" w:line="276" w:lineRule="auto"/>
              <w:jc w:val="both"/>
              <w:rPr>
                <w:rFonts w:ascii="Cambria" w:hAnsi="Cambria" w:cs="Tahoma"/>
              </w:rPr>
            </w:pPr>
            <w:r w:rsidRPr="00ED0BA1">
              <w:rPr>
                <w:rFonts w:ascii="Cambria" w:hAnsi="Cambria" w:cs="Tahoma"/>
              </w:rPr>
              <w:t>Suivre l'archivage rigoureux et exhaustif de tous les documents de passation des marchés.</w:t>
            </w:r>
          </w:p>
          <w:p w14:paraId="4CD118AB" w14:textId="54938CFF" w:rsidR="003B5320" w:rsidRPr="006C2D78" w:rsidRDefault="003B5320" w:rsidP="0039223F">
            <w:pPr>
              <w:spacing w:before="120" w:after="120" w:line="276" w:lineRule="auto"/>
              <w:jc w:val="both"/>
              <w:rPr>
                <w:rFonts w:ascii="Cambria" w:eastAsia="Tahoma" w:hAnsi="Cambria" w:cs="Tahoma"/>
              </w:rPr>
            </w:pPr>
          </w:p>
        </w:tc>
        <w:tc>
          <w:tcPr>
            <w:tcW w:w="7175" w:type="dxa"/>
          </w:tcPr>
          <w:p w14:paraId="427090CB" w14:textId="77777777" w:rsidR="005364F9" w:rsidRPr="00D253B4" w:rsidRDefault="005364F9">
            <w:pPr>
              <w:pStyle w:val="Paragraphedeliste"/>
              <w:numPr>
                <w:ilvl w:val="0"/>
                <w:numId w:val="47"/>
              </w:numPr>
              <w:suppressAutoHyphens/>
              <w:spacing w:before="40" w:after="40" w:line="276" w:lineRule="auto"/>
              <w:jc w:val="both"/>
              <w:rPr>
                <w:rFonts w:ascii="Cambria" w:eastAsia="Times New Roman" w:hAnsi="Cambria" w:cs="Tahoma"/>
                <w:b/>
                <w:bCs/>
                <w:kern w:val="18"/>
              </w:rPr>
            </w:pPr>
            <w:r w:rsidRPr="00D253B4">
              <w:rPr>
                <w:rFonts w:ascii="Cambria" w:eastAsia="Times New Roman" w:hAnsi="Cambria" w:cs="Tahoma"/>
                <w:b/>
                <w:bCs/>
                <w:kern w:val="18"/>
              </w:rPr>
              <w:t>Formation</w:t>
            </w:r>
          </w:p>
          <w:p w14:paraId="0CAC4572" w14:textId="3A6613CA" w:rsidR="003B5320" w:rsidRPr="005364F9" w:rsidRDefault="00F74A33">
            <w:pPr>
              <w:pStyle w:val="Paragraphedeliste"/>
              <w:numPr>
                <w:ilvl w:val="0"/>
                <w:numId w:val="44"/>
              </w:numPr>
              <w:suppressAutoHyphens/>
              <w:spacing w:before="40" w:after="40" w:line="276" w:lineRule="auto"/>
              <w:jc w:val="both"/>
              <w:rPr>
                <w:rFonts w:ascii="Cambria" w:hAnsi="Cambria"/>
              </w:rPr>
            </w:pPr>
            <w:r w:rsidRPr="005364F9">
              <w:rPr>
                <w:rFonts w:ascii="Cambria" w:hAnsi="Cambria" w:cs="Tahoma"/>
              </w:rPr>
              <w:t xml:space="preserve">Diplôme universitaire de niveau </w:t>
            </w:r>
            <w:r w:rsidR="003B5320" w:rsidRPr="005364F9">
              <w:rPr>
                <w:rFonts w:ascii="Cambria" w:hAnsi="Cambria"/>
                <w:b/>
                <w:bCs/>
              </w:rPr>
              <w:t xml:space="preserve">Bac+5 minimum </w:t>
            </w:r>
            <w:r w:rsidR="003B5320" w:rsidRPr="005364F9">
              <w:rPr>
                <w:rFonts w:ascii="Cambria" w:hAnsi="Cambria"/>
              </w:rPr>
              <w:t>en Finances, Ingénierie, Administration, Sciences juridiques ou toute autre discipline connexe. Une Certification en droit public ou gestion constitue un atout.</w:t>
            </w:r>
          </w:p>
          <w:p w14:paraId="325D0176" w14:textId="33856A73" w:rsidR="00354143" w:rsidRPr="00E77E40" w:rsidRDefault="00354143">
            <w:pPr>
              <w:pStyle w:val="Paragraphedeliste"/>
              <w:numPr>
                <w:ilvl w:val="0"/>
                <w:numId w:val="27"/>
              </w:numPr>
              <w:suppressAutoHyphens/>
              <w:spacing w:before="40" w:line="276" w:lineRule="auto"/>
              <w:jc w:val="both"/>
              <w:rPr>
                <w:rFonts w:ascii="Cambria" w:eastAsia="Times New Roman" w:hAnsi="Cambria" w:cs="Tahoma"/>
                <w:kern w:val="18"/>
              </w:rPr>
            </w:pPr>
            <w:r w:rsidRPr="000E38E7">
              <w:rPr>
                <w:rFonts w:ascii="Cambria" w:eastAsia="Times New Roman" w:hAnsi="Cambria" w:cs="Tahoma"/>
                <w:b/>
                <w:bCs/>
                <w:kern w:val="18"/>
              </w:rPr>
              <w:t>Expérience professionnelle</w:t>
            </w:r>
          </w:p>
          <w:p w14:paraId="47F0DA6A" w14:textId="7D9CF375" w:rsidR="003B5320" w:rsidRPr="00354143" w:rsidRDefault="003B5320">
            <w:pPr>
              <w:pStyle w:val="Paragraphedeliste"/>
              <w:numPr>
                <w:ilvl w:val="0"/>
                <w:numId w:val="31"/>
              </w:numPr>
              <w:suppressAutoHyphens/>
              <w:spacing w:before="40" w:after="40" w:line="276" w:lineRule="auto"/>
              <w:jc w:val="both"/>
              <w:rPr>
                <w:rFonts w:ascii="Cambria" w:eastAsia="Times New Roman" w:hAnsi="Cambria" w:cs="Tahoma"/>
                <w:kern w:val="18"/>
              </w:rPr>
            </w:pPr>
            <w:r w:rsidRPr="00354143">
              <w:rPr>
                <w:rFonts w:ascii="Cambria" w:eastAsia="Times New Roman" w:hAnsi="Cambria" w:cs="Tahoma"/>
                <w:kern w:val="18"/>
              </w:rPr>
              <w:t>Disposer de 5 ans minimum dans le domaine de la passation des marchés dont deux (2) ans au moins en qualité de Spécialiste ou expert en Passation des Marchés pour des projets financés ou cofinancés par la Banque mondiale ou des institutions ayant des procédures similaires de passation des marchés ;</w:t>
            </w:r>
          </w:p>
          <w:p w14:paraId="7DF7F097" w14:textId="72F8ADCB" w:rsidR="003B5320" w:rsidRPr="00354143" w:rsidRDefault="00354143">
            <w:pPr>
              <w:pStyle w:val="Paragraphedeliste"/>
              <w:numPr>
                <w:ilvl w:val="0"/>
                <w:numId w:val="31"/>
              </w:numPr>
              <w:suppressAutoHyphens/>
              <w:spacing w:before="40" w:after="40" w:line="276" w:lineRule="auto"/>
              <w:jc w:val="both"/>
              <w:rPr>
                <w:rFonts w:ascii="Cambria" w:eastAsia="Times New Roman" w:hAnsi="Cambria" w:cs="Tahoma"/>
                <w:kern w:val="18"/>
              </w:rPr>
            </w:pPr>
            <w:r w:rsidRPr="00354143">
              <w:rPr>
                <w:rFonts w:ascii="Cambria" w:eastAsia="Times New Roman" w:hAnsi="Cambria" w:cs="Tahoma"/>
                <w:kern w:val="18"/>
              </w:rPr>
              <w:t>Une</w:t>
            </w:r>
            <w:r w:rsidR="003B5320" w:rsidRPr="00354143">
              <w:rPr>
                <w:rFonts w:ascii="Cambria" w:eastAsia="Times New Roman" w:hAnsi="Cambria" w:cs="Tahoma"/>
                <w:kern w:val="18"/>
              </w:rPr>
              <w:t xml:space="preserve"> bonne connaissance des règles de procédure de la passation des marchés publics et délégation des services publics et de passation des marchés de la Banque mondiale ou tout autre partenaire multilatéral ;</w:t>
            </w:r>
          </w:p>
          <w:p w14:paraId="2BD5DA20" w14:textId="595C6C45" w:rsidR="003B5320" w:rsidRPr="00354143" w:rsidRDefault="00354143">
            <w:pPr>
              <w:pStyle w:val="Paragraphedeliste"/>
              <w:numPr>
                <w:ilvl w:val="0"/>
                <w:numId w:val="31"/>
              </w:numPr>
              <w:suppressAutoHyphens/>
              <w:spacing w:before="40" w:after="40" w:line="276" w:lineRule="auto"/>
              <w:jc w:val="both"/>
              <w:rPr>
                <w:rFonts w:ascii="Cambria" w:eastAsia="Times New Roman" w:hAnsi="Cambria" w:cs="Tahoma"/>
                <w:kern w:val="18"/>
              </w:rPr>
            </w:pPr>
            <w:r w:rsidRPr="00354143">
              <w:rPr>
                <w:rFonts w:ascii="Cambria" w:eastAsia="Times New Roman" w:hAnsi="Cambria" w:cs="Tahoma"/>
                <w:kern w:val="18"/>
              </w:rPr>
              <w:t>Une</w:t>
            </w:r>
            <w:r w:rsidR="003B5320" w:rsidRPr="00354143">
              <w:rPr>
                <w:rFonts w:ascii="Cambria" w:eastAsia="Times New Roman" w:hAnsi="Cambria" w:cs="Tahoma"/>
                <w:kern w:val="18"/>
              </w:rPr>
              <w:t xml:space="preserve"> Capacité rédactionnelle et maîtrise des outils informatiques courants (Word, Excel, Power Point, E-mail et autres outils de communication</w:t>
            </w:r>
            <w:proofErr w:type="gramStart"/>
            <w:r w:rsidR="003B5320" w:rsidRPr="00354143">
              <w:rPr>
                <w:rFonts w:ascii="Cambria" w:eastAsia="Times New Roman" w:hAnsi="Cambria" w:cs="Tahoma"/>
                <w:kern w:val="18"/>
              </w:rPr>
              <w:t>);</w:t>
            </w:r>
            <w:proofErr w:type="gramEnd"/>
          </w:p>
          <w:p w14:paraId="461DCE79" w14:textId="49B2809C" w:rsidR="003B5320" w:rsidRPr="00354143" w:rsidRDefault="003B5320">
            <w:pPr>
              <w:pStyle w:val="Paragraphedeliste"/>
              <w:numPr>
                <w:ilvl w:val="0"/>
                <w:numId w:val="31"/>
              </w:numPr>
              <w:suppressAutoHyphens/>
              <w:spacing w:before="40" w:after="40" w:line="276" w:lineRule="auto"/>
              <w:jc w:val="both"/>
              <w:rPr>
                <w:rFonts w:ascii="Cambria" w:eastAsia="Times New Roman" w:hAnsi="Cambria" w:cs="Tahoma"/>
                <w:kern w:val="18"/>
              </w:rPr>
            </w:pPr>
            <w:r w:rsidRPr="00354143">
              <w:rPr>
                <w:rFonts w:ascii="Cambria" w:eastAsia="Times New Roman" w:hAnsi="Cambria" w:cs="Tahoma"/>
                <w:kern w:val="18"/>
              </w:rPr>
              <w:t>Une solide connaissance du SIGMAP et du STEP constituerait un atout.</w:t>
            </w:r>
          </w:p>
          <w:p w14:paraId="4F1CF16D" w14:textId="77777777" w:rsidR="003B5320" w:rsidRPr="00964BED" w:rsidRDefault="003B5320">
            <w:pPr>
              <w:pStyle w:val="Paragraphedeliste"/>
              <w:numPr>
                <w:ilvl w:val="0"/>
                <w:numId w:val="47"/>
              </w:numPr>
              <w:suppressAutoHyphens/>
              <w:spacing w:before="40" w:after="40" w:line="276" w:lineRule="auto"/>
              <w:jc w:val="both"/>
              <w:rPr>
                <w:rFonts w:ascii="Cambria" w:eastAsia="Times New Roman" w:hAnsi="Cambria" w:cs="Tahoma"/>
                <w:b/>
                <w:bCs/>
                <w:kern w:val="18"/>
              </w:rPr>
            </w:pPr>
            <w:r w:rsidRPr="00964BED">
              <w:rPr>
                <w:rFonts w:ascii="Cambria" w:eastAsia="Times New Roman" w:hAnsi="Cambria" w:cs="Tahoma"/>
                <w:b/>
                <w:bCs/>
                <w:kern w:val="18"/>
              </w:rPr>
              <w:t xml:space="preserve">Compétences personnelles : </w:t>
            </w:r>
          </w:p>
          <w:p w14:paraId="2466D098" w14:textId="77777777" w:rsidR="003B5320" w:rsidRPr="00964BED" w:rsidRDefault="003B5320">
            <w:pPr>
              <w:pStyle w:val="Paragraphedeliste"/>
              <w:widowControl w:val="0"/>
              <w:numPr>
                <w:ilvl w:val="0"/>
                <w:numId w:val="13"/>
              </w:numPr>
              <w:suppressAutoHyphens/>
              <w:autoSpaceDE w:val="0"/>
              <w:autoSpaceDN w:val="0"/>
              <w:adjustRightInd w:val="0"/>
              <w:spacing w:before="40" w:after="40" w:line="276" w:lineRule="auto"/>
              <w:jc w:val="both"/>
              <w:rPr>
                <w:rFonts w:ascii="Cambria" w:eastAsia="Times New Roman" w:hAnsi="Cambria" w:cs="Tahoma"/>
                <w:kern w:val="18"/>
              </w:rPr>
            </w:pPr>
            <w:r w:rsidRPr="00964BED">
              <w:rPr>
                <w:rFonts w:ascii="Cambria" w:eastAsia="Times New Roman" w:hAnsi="Cambria" w:cs="Tahoma"/>
                <w:kern w:val="18"/>
              </w:rPr>
              <w:t>Intégrité morale et professionnelle et aptitude à travailler en équipe pluridisciplinaire ;</w:t>
            </w:r>
          </w:p>
          <w:p w14:paraId="175D2F0A" w14:textId="77777777" w:rsidR="003B5320" w:rsidRPr="00964BED" w:rsidRDefault="003B5320">
            <w:pPr>
              <w:pStyle w:val="Paragraphedeliste"/>
              <w:widowControl w:val="0"/>
              <w:numPr>
                <w:ilvl w:val="0"/>
                <w:numId w:val="13"/>
              </w:numPr>
              <w:suppressAutoHyphens/>
              <w:autoSpaceDE w:val="0"/>
              <w:autoSpaceDN w:val="0"/>
              <w:adjustRightInd w:val="0"/>
              <w:spacing w:before="40" w:after="40" w:line="276" w:lineRule="auto"/>
              <w:jc w:val="both"/>
              <w:rPr>
                <w:rFonts w:ascii="Cambria" w:eastAsia="Times New Roman" w:hAnsi="Cambria" w:cs="Tahoma"/>
                <w:kern w:val="18"/>
              </w:rPr>
            </w:pPr>
            <w:r w:rsidRPr="00964BED">
              <w:rPr>
                <w:rFonts w:ascii="Cambria" w:eastAsia="Times New Roman" w:hAnsi="Cambria" w:cs="Tahoma"/>
                <w:kern w:val="18"/>
              </w:rPr>
              <w:t>Aptitude pour la communication et une bonne maîtrise de la langue française ;</w:t>
            </w:r>
          </w:p>
          <w:p w14:paraId="6CE2419C" w14:textId="77777777" w:rsidR="003B5320" w:rsidRPr="00964BED" w:rsidRDefault="003B5320">
            <w:pPr>
              <w:pStyle w:val="Paragraphedeliste"/>
              <w:widowControl w:val="0"/>
              <w:numPr>
                <w:ilvl w:val="0"/>
                <w:numId w:val="13"/>
              </w:numPr>
              <w:suppressAutoHyphens/>
              <w:autoSpaceDE w:val="0"/>
              <w:autoSpaceDN w:val="0"/>
              <w:adjustRightInd w:val="0"/>
              <w:spacing w:before="40" w:after="40" w:line="276" w:lineRule="auto"/>
              <w:jc w:val="both"/>
              <w:rPr>
                <w:rFonts w:ascii="Cambria" w:eastAsia="Times New Roman" w:hAnsi="Cambria" w:cs="Tahoma"/>
                <w:kern w:val="18"/>
              </w:rPr>
            </w:pPr>
            <w:r w:rsidRPr="00964BED">
              <w:rPr>
                <w:rFonts w:ascii="Cambria" w:eastAsia="Times New Roman" w:hAnsi="Cambria" w:cs="Tahoma"/>
                <w:kern w:val="18"/>
              </w:rPr>
              <w:t>Candidatures féminines vivement encouragées</w:t>
            </w:r>
          </w:p>
        </w:tc>
      </w:tr>
    </w:tbl>
    <w:p w14:paraId="63A37391" w14:textId="77777777" w:rsidR="003B5320" w:rsidRDefault="003B5320" w:rsidP="0039223F">
      <w:pPr>
        <w:shd w:val="clear" w:color="auto" w:fill="FFFFFF" w:themeFill="background1"/>
        <w:spacing w:line="276" w:lineRule="auto"/>
        <w:rPr>
          <w:rFonts w:ascii="Cambria" w:hAnsi="Cambria"/>
          <w:b/>
          <w:bCs/>
          <w:lang w:val="fr-FR"/>
        </w:rPr>
      </w:pPr>
    </w:p>
    <w:p w14:paraId="7FD1DD80" w14:textId="77777777" w:rsidR="009F3D21" w:rsidRPr="00964BED" w:rsidRDefault="009F3D21" w:rsidP="0039223F">
      <w:pPr>
        <w:shd w:val="clear" w:color="auto" w:fill="FFFFFF" w:themeFill="background1"/>
        <w:spacing w:line="276" w:lineRule="auto"/>
        <w:rPr>
          <w:rFonts w:ascii="Cambria" w:hAnsi="Cambria"/>
          <w:b/>
          <w:bCs/>
          <w:lang w:val="fr-FR"/>
        </w:rPr>
      </w:pPr>
    </w:p>
    <w:p w14:paraId="4F9F2933" w14:textId="547BE1FE" w:rsidR="003B5320" w:rsidRPr="005364F9" w:rsidRDefault="003B5320">
      <w:pPr>
        <w:pStyle w:val="Paragraphedeliste"/>
        <w:numPr>
          <w:ilvl w:val="0"/>
          <w:numId w:val="48"/>
        </w:numPr>
        <w:spacing w:line="276" w:lineRule="auto"/>
        <w:rPr>
          <w:rFonts w:ascii="Cambria" w:hAnsi="Cambria"/>
          <w:b/>
          <w:bCs/>
          <w:lang w:val="fr-FR"/>
        </w:rPr>
      </w:pPr>
      <w:r w:rsidRPr="005364F9">
        <w:rPr>
          <w:rFonts w:ascii="Cambria" w:eastAsia="Calibri" w:hAnsi="Cambria"/>
          <w:b/>
          <w:bCs/>
          <w:lang w:val="fr-FR"/>
        </w:rPr>
        <w:t>UN (E) (01) SPECIALISTE EN SUIVI-ÉVALUATION</w:t>
      </w:r>
    </w:p>
    <w:tbl>
      <w:tblPr>
        <w:tblStyle w:val="Grilledutableau"/>
        <w:tblW w:w="14743" w:type="dxa"/>
        <w:tblInd w:w="-714" w:type="dxa"/>
        <w:tblLook w:val="04A0" w:firstRow="1" w:lastRow="0" w:firstColumn="1" w:lastColumn="0" w:noHBand="0" w:noVBand="1"/>
      </w:tblPr>
      <w:tblGrid>
        <w:gridCol w:w="7568"/>
        <w:gridCol w:w="7175"/>
      </w:tblGrid>
      <w:tr w:rsidR="003B5320" w:rsidRPr="00964BED" w14:paraId="1F429022" w14:textId="77777777" w:rsidTr="003B5320">
        <w:trPr>
          <w:trHeight w:val="286"/>
        </w:trPr>
        <w:tc>
          <w:tcPr>
            <w:tcW w:w="7568" w:type="dxa"/>
          </w:tcPr>
          <w:p w14:paraId="27FC5EF3" w14:textId="05561929" w:rsidR="003B5320" w:rsidRPr="00964BED" w:rsidRDefault="00645124" w:rsidP="0039223F">
            <w:pPr>
              <w:spacing w:line="276" w:lineRule="auto"/>
              <w:jc w:val="center"/>
              <w:rPr>
                <w:rFonts w:ascii="Cambria" w:hAnsi="Cambria"/>
                <w:b/>
                <w:bCs/>
              </w:rPr>
            </w:pPr>
            <w:r w:rsidRPr="0017339C">
              <w:rPr>
                <w:rFonts w:ascii="Cambria" w:hAnsi="Cambria"/>
                <w:b/>
                <w:bCs/>
                <w:color w:val="000000" w:themeColor="text1"/>
              </w:rPr>
              <w:t>MISSIONS ET ATTRIBUTIONS</w:t>
            </w:r>
            <w:r w:rsidRPr="00964BED">
              <w:rPr>
                <w:rFonts w:ascii="Cambria" w:hAnsi="Cambria"/>
                <w:b/>
                <w:bCs/>
              </w:rPr>
              <w:t xml:space="preserve"> </w:t>
            </w:r>
          </w:p>
        </w:tc>
        <w:tc>
          <w:tcPr>
            <w:tcW w:w="7175" w:type="dxa"/>
          </w:tcPr>
          <w:p w14:paraId="17D34674" w14:textId="77777777" w:rsidR="003B5320" w:rsidRPr="00964BED" w:rsidRDefault="003B5320" w:rsidP="0039223F">
            <w:pPr>
              <w:spacing w:line="276" w:lineRule="auto"/>
              <w:jc w:val="center"/>
              <w:rPr>
                <w:rFonts w:ascii="Cambria" w:hAnsi="Cambria"/>
                <w:b/>
                <w:bCs/>
              </w:rPr>
            </w:pPr>
            <w:r w:rsidRPr="00964BED">
              <w:rPr>
                <w:rFonts w:ascii="Cambria" w:hAnsi="Cambria"/>
                <w:b/>
                <w:bCs/>
              </w:rPr>
              <w:t>PROFIL</w:t>
            </w:r>
          </w:p>
        </w:tc>
      </w:tr>
      <w:tr w:rsidR="003B5320" w:rsidRPr="00964BED" w14:paraId="5447EC49" w14:textId="77777777" w:rsidTr="003B5320">
        <w:trPr>
          <w:trHeight w:val="544"/>
        </w:trPr>
        <w:tc>
          <w:tcPr>
            <w:tcW w:w="7568" w:type="dxa"/>
          </w:tcPr>
          <w:p w14:paraId="57A02079" w14:textId="7E02288F" w:rsidR="003B5320" w:rsidRPr="00964BED" w:rsidRDefault="004B0F66" w:rsidP="0039223F">
            <w:pPr>
              <w:spacing w:line="276" w:lineRule="auto"/>
              <w:jc w:val="both"/>
              <w:rPr>
                <w:rFonts w:ascii="Cambria" w:hAnsi="Cambria"/>
                <w:b/>
                <w:bCs/>
              </w:rPr>
            </w:pPr>
            <w:r w:rsidRPr="006C6F6A">
              <w:rPr>
                <w:rFonts w:ascii="Cambria" w:hAnsi="Cambria" w:cs="Tahoma"/>
              </w:rPr>
              <w:t xml:space="preserve">Sous la supervision du/de la </w:t>
            </w:r>
            <w:r w:rsidRPr="006C6F6A">
              <w:rPr>
                <w:rFonts w:ascii="Cambria" w:hAnsi="Cambria" w:cs="Tahoma"/>
                <w:b/>
                <w:bCs/>
              </w:rPr>
              <w:t>Coordonnateur(</w:t>
            </w:r>
            <w:proofErr w:type="spellStart"/>
            <w:r w:rsidRPr="006C6F6A">
              <w:rPr>
                <w:rFonts w:ascii="Cambria" w:hAnsi="Cambria" w:cs="Tahoma"/>
                <w:b/>
                <w:bCs/>
              </w:rPr>
              <w:t>trice</w:t>
            </w:r>
            <w:proofErr w:type="spellEnd"/>
            <w:r w:rsidRPr="006C6F6A">
              <w:rPr>
                <w:rFonts w:ascii="Cambria" w:hAnsi="Cambria" w:cs="Tahoma"/>
                <w:b/>
                <w:bCs/>
              </w:rPr>
              <w:t>) du Projet</w:t>
            </w:r>
            <w:r w:rsidR="003E1F10">
              <w:rPr>
                <w:rFonts w:ascii="Cambria" w:hAnsi="Cambria" w:cs="Tahoma"/>
                <w:b/>
                <w:bCs/>
              </w:rPr>
              <w:t>,</w:t>
            </w:r>
            <w:r w:rsidR="003B5320" w:rsidRPr="00964BED">
              <w:rPr>
                <w:rFonts w:ascii="Cambria" w:hAnsi="Cambria"/>
                <w:b/>
                <w:bCs/>
              </w:rPr>
              <w:t xml:space="preserve"> </w:t>
            </w:r>
            <w:r w:rsidR="003B5320" w:rsidRPr="00964BED">
              <w:rPr>
                <w:rFonts w:ascii="Cambria" w:hAnsi="Cambria" w:cs="Tahoma"/>
                <w:b/>
                <w:bCs/>
              </w:rPr>
              <w:t>le/la Spécialiste en Suivi-Évaluation</w:t>
            </w:r>
            <w:r w:rsidR="003B5320" w:rsidRPr="00964BED">
              <w:rPr>
                <w:rFonts w:ascii="Cambria" w:hAnsi="Cambria"/>
                <w:b/>
                <w:bCs/>
              </w:rPr>
              <w:t xml:space="preserve"> est chargé de :</w:t>
            </w:r>
          </w:p>
          <w:p w14:paraId="350A9DAC" w14:textId="39CC8375" w:rsidR="003B5320" w:rsidRPr="005364F9" w:rsidRDefault="003B5320">
            <w:pPr>
              <w:pStyle w:val="Paragraphedeliste"/>
              <w:numPr>
                <w:ilvl w:val="0"/>
                <w:numId w:val="43"/>
              </w:numPr>
              <w:spacing w:before="120" w:after="120" w:line="276" w:lineRule="auto"/>
              <w:jc w:val="both"/>
              <w:rPr>
                <w:rFonts w:ascii="Cambria" w:hAnsi="Cambria" w:cs="Tahoma"/>
              </w:rPr>
            </w:pPr>
            <w:r w:rsidRPr="005364F9">
              <w:rPr>
                <w:rFonts w:ascii="Cambria" w:hAnsi="Cambria" w:cs="Tahoma"/>
              </w:rPr>
              <w:t>Concevoir, mettre en place et gérer un système de suivi-évaluation robuste, orienté résultats. Ce dernier permettra de mesurer en temps réel les progrès du Projet vers son ODP et de ses indicateurs de résultats, tout en fournissant les informations essentielles à la prise de décision des instances de pilotage du projet.</w:t>
            </w:r>
          </w:p>
          <w:p w14:paraId="7FF951D3" w14:textId="5F1F0043" w:rsidR="00970FA1" w:rsidRPr="00964BED" w:rsidRDefault="00970FA1" w:rsidP="0039223F">
            <w:pPr>
              <w:spacing w:before="120" w:after="120" w:line="276" w:lineRule="auto"/>
              <w:jc w:val="both"/>
              <w:rPr>
                <w:rFonts w:ascii="Cambria" w:hAnsi="Cambria" w:cs="Tahoma"/>
              </w:rPr>
            </w:pPr>
            <w:r w:rsidRPr="007A0E64">
              <w:rPr>
                <w:rFonts w:ascii="Cambria" w:hAnsi="Cambria" w:cs="Tahoma"/>
              </w:rPr>
              <w:t>De façon spécifique</w:t>
            </w:r>
            <w:r>
              <w:rPr>
                <w:rFonts w:ascii="Cambria" w:hAnsi="Cambria" w:cs="Tahoma"/>
              </w:rPr>
              <w:t xml:space="preserve"> </w:t>
            </w:r>
            <w:r w:rsidRPr="00970FA1">
              <w:rPr>
                <w:rFonts w:ascii="Cambria" w:hAnsi="Cambria" w:cs="Tahoma"/>
              </w:rPr>
              <w:t>le/la Spécialiste en Suivi-Évaluation</w:t>
            </w:r>
            <w:r>
              <w:rPr>
                <w:rFonts w:ascii="Cambria" w:hAnsi="Cambria" w:cs="Tahoma"/>
              </w:rPr>
              <w:t xml:space="preserve"> devra : </w:t>
            </w:r>
          </w:p>
          <w:p w14:paraId="734F8F8C" w14:textId="5973BC84" w:rsidR="003B5320" w:rsidRPr="00970FA1" w:rsidRDefault="003B5320">
            <w:pPr>
              <w:pStyle w:val="Paragraphedeliste"/>
              <w:numPr>
                <w:ilvl w:val="0"/>
                <w:numId w:val="33"/>
              </w:numPr>
              <w:spacing w:before="120" w:after="120" w:line="276" w:lineRule="auto"/>
              <w:jc w:val="both"/>
              <w:rPr>
                <w:rFonts w:ascii="Cambria" w:hAnsi="Cambria" w:cs="Tahoma"/>
              </w:rPr>
            </w:pPr>
            <w:r w:rsidRPr="00970FA1">
              <w:rPr>
                <w:rFonts w:ascii="Cambria" w:hAnsi="Cambria" w:cs="Tahoma"/>
              </w:rPr>
              <w:t>Mettre en place et opérationnaliser le Système de Suivi-Évaluation du Projet en conformité avec le cadre de résultats du PAD ;</w:t>
            </w:r>
          </w:p>
          <w:p w14:paraId="4E42D350" w14:textId="2C9FF780" w:rsidR="003B5320" w:rsidRPr="00970FA1" w:rsidRDefault="003B5320">
            <w:pPr>
              <w:pStyle w:val="Paragraphedeliste"/>
              <w:numPr>
                <w:ilvl w:val="0"/>
                <w:numId w:val="33"/>
              </w:numPr>
              <w:spacing w:before="120" w:after="120" w:line="276" w:lineRule="auto"/>
              <w:jc w:val="both"/>
              <w:rPr>
                <w:rFonts w:ascii="Cambria" w:hAnsi="Cambria" w:cs="Tahoma"/>
              </w:rPr>
            </w:pPr>
            <w:r w:rsidRPr="00970FA1">
              <w:rPr>
                <w:rFonts w:ascii="Cambria" w:hAnsi="Cambria" w:cs="Tahoma"/>
              </w:rPr>
              <w:t>Assurer la collecte, la validation, l'analyse et la consolidation régulières des données de performance du projet ;</w:t>
            </w:r>
          </w:p>
          <w:p w14:paraId="74B17BCD" w14:textId="4813F7E8" w:rsidR="003B5320" w:rsidRPr="00970FA1" w:rsidRDefault="003B5320">
            <w:pPr>
              <w:pStyle w:val="Paragraphedeliste"/>
              <w:numPr>
                <w:ilvl w:val="0"/>
                <w:numId w:val="33"/>
              </w:numPr>
              <w:spacing w:before="120" w:after="120" w:line="276" w:lineRule="auto"/>
              <w:jc w:val="both"/>
              <w:rPr>
                <w:rFonts w:ascii="Cambria" w:hAnsi="Cambria" w:cs="Tahoma"/>
              </w:rPr>
            </w:pPr>
            <w:r w:rsidRPr="00970FA1">
              <w:rPr>
                <w:rFonts w:ascii="Cambria" w:hAnsi="Cambria" w:cs="Tahoma"/>
              </w:rPr>
              <w:t>Elaborer les rapports périodiques de suivi-évaluation requis par le Gouvernement et la Banque mondiale ;</w:t>
            </w:r>
          </w:p>
          <w:p w14:paraId="138E76E3" w14:textId="721C00BF" w:rsidR="003B5320" w:rsidRPr="00EB5122" w:rsidRDefault="003B5320">
            <w:pPr>
              <w:pStyle w:val="Paragraphedeliste"/>
              <w:numPr>
                <w:ilvl w:val="0"/>
                <w:numId w:val="33"/>
              </w:numPr>
              <w:spacing w:before="120" w:after="120" w:line="276" w:lineRule="auto"/>
              <w:jc w:val="both"/>
              <w:rPr>
                <w:rFonts w:ascii="Cambria" w:hAnsi="Cambria" w:cs="Tahoma"/>
              </w:rPr>
            </w:pPr>
            <w:r w:rsidRPr="00970FA1">
              <w:rPr>
                <w:rFonts w:ascii="Cambria" w:hAnsi="Cambria" w:cs="Tahoma"/>
              </w:rPr>
              <w:t>Contribuer aux évaluations à mi-parcours et finales du projet.</w:t>
            </w:r>
          </w:p>
        </w:tc>
        <w:tc>
          <w:tcPr>
            <w:tcW w:w="7175" w:type="dxa"/>
          </w:tcPr>
          <w:p w14:paraId="2DF70D5A" w14:textId="77777777" w:rsidR="005364F9" w:rsidRPr="00D253B4" w:rsidRDefault="005364F9">
            <w:pPr>
              <w:pStyle w:val="Paragraphedeliste"/>
              <w:numPr>
                <w:ilvl w:val="0"/>
                <w:numId w:val="47"/>
              </w:numPr>
              <w:suppressAutoHyphens/>
              <w:spacing w:before="40" w:after="40" w:line="276" w:lineRule="auto"/>
              <w:jc w:val="both"/>
              <w:rPr>
                <w:rFonts w:ascii="Cambria" w:eastAsia="Times New Roman" w:hAnsi="Cambria" w:cs="Tahoma"/>
                <w:b/>
                <w:bCs/>
                <w:kern w:val="18"/>
              </w:rPr>
            </w:pPr>
            <w:r w:rsidRPr="00D253B4">
              <w:rPr>
                <w:rFonts w:ascii="Cambria" w:eastAsia="Times New Roman" w:hAnsi="Cambria" w:cs="Tahoma"/>
                <w:b/>
                <w:bCs/>
                <w:kern w:val="18"/>
              </w:rPr>
              <w:t>Formation</w:t>
            </w:r>
          </w:p>
          <w:p w14:paraId="5B73AE37" w14:textId="24D582FE" w:rsidR="003B5320" w:rsidRPr="005364F9" w:rsidRDefault="00F74A33">
            <w:pPr>
              <w:pStyle w:val="Paragraphedeliste"/>
              <w:numPr>
                <w:ilvl w:val="0"/>
                <w:numId w:val="43"/>
              </w:numPr>
              <w:spacing w:before="120" w:after="120" w:line="276" w:lineRule="auto"/>
              <w:jc w:val="both"/>
              <w:rPr>
                <w:rFonts w:ascii="Cambria" w:eastAsia="Times New Roman" w:hAnsi="Cambria" w:cs="Tahoma"/>
                <w:kern w:val="18"/>
              </w:rPr>
            </w:pPr>
            <w:r w:rsidRPr="005364F9">
              <w:rPr>
                <w:rFonts w:ascii="Cambria" w:hAnsi="Cambria" w:cs="Tahoma"/>
              </w:rPr>
              <w:t xml:space="preserve">Diplôme universitaire de niveau </w:t>
            </w:r>
            <w:r w:rsidR="003B5320" w:rsidRPr="005364F9">
              <w:rPr>
                <w:rFonts w:ascii="Cambria" w:eastAsia="Times New Roman" w:hAnsi="Cambria" w:cs="Tahoma"/>
                <w:b/>
                <w:bCs/>
                <w:kern w:val="18"/>
              </w:rPr>
              <w:t xml:space="preserve">Bac+5 </w:t>
            </w:r>
            <w:r w:rsidR="003B5320" w:rsidRPr="005364F9">
              <w:rPr>
                <w:rFonts w:ascii="Cambria" w:eastAsia="Times New Roman" w:hAnsi="Cambria" w:cs="Tahoma"/>
                <w:kern w:val="18"/>
              </w:rPr>
              <w:t>en Gestion de projets, Suivi-Évaluation, Statistiques, Planification, Sciences de gestion, Ingénierie, Économie ou discipline connexe</w:t>
            </w:r>
          </w:p>
          <w:p w14:paraId="60D11F24" w14:textId="6F63FF3B" w:rsidR="005A3BC8" w:rsidRPr="005A3BC8" w:rsidRDefault="005A3BC8">
            <w:pPr>
              <w:pStyle w:val="Paragraphedeliste"/>
              <w:numPr>
                <w:ilvl w:val="0"/>
                <w:numId w:val="27"/>
              </w:numPr>
              <w:suppressAutoHyphens/>
              <w:spacing w:before="40" w:after="40" w:line="276" w:lineRule="auto"/>
              <w:jc w:val="both"/>
              <w:rPr>
                <w:rFonts w:ascii="Cambria" w:eastAsia="Times New Roman" w:hAnsi="Cambria" w:cs="Tahoma"/>
                <w:kern w:val="18"/>
              </w:rPr>
            </w:pPr>
            <w:r w:rsidRPr="000E38E7">
              <w:rPr>
                <w:rFonts w:ascii="Cambria" w:eastAsia="Times New Roman" w:hAnsi="Cambria" w:cs="Tahoma"/>
                <w:b/>
                <w:bCs/>
                <w:kern w:val="18"/>
              </w:rPr>
              <w:t>Expérience professionnelle</w:t>
            </w:r>
          </w:p>
          <w:p w14:paraId="7FEF6651" w14:textId="2506BED5" w:rsidR="003B5320" w:rsidRPr="005A3BC8" w:rsidRDefault="003B5320">
            <w:pPr>
              <w:pStyle w:val="Paragraphedeliste"/>
              <w:numPr>
                <w:ilvl w:val="0"/>
                <w:numId w:val="30"/>
              </w:numPr>
              <w:spacing w:before="120" w:after="120" w:line="276" w:lineRule="auto"/>
              <w:jc w:val="both"/>
              <w:rPr>
                <w:rFonts w:ascii="Cambria" w:hAnsi="Cambria" w:cs="Tahoma"/>
              </w:rPr>
            </w:pPr>
            <w:r w:rsidRPr="005A3BC8">
              <w:rPr>
                <w:rFonts w:ascii="Cambria" w:eastAsia="Times New Roman" w:hAnsi="Cambria" w:cs="Tahoma"/>
                <w:kern w:val="18"/>
              </w:rPr>
              <w:t xml:space="preserve">Au </w:t>
            </w:r>
            <w:r w:rsidRPr="005A3BC8">
              <w:rPr>
                <w:rFonts w:ascii="Cambria" w:hAnsi="Cambria" w:cs="Tahoma"/>
              </w:rPr>
              <w:t>moins cinq (5) ans d'expérience professionnelle dans le domaine du suivi évaluation, dont deux (2) ans dans les projets financés par la Banque mondiale ou une institution assimilée ;</w:t>
            </w:r>
          </w:p>
          <w:p w14:paraId="1E3538AC" w14:textId="64E1E691" w:rsidR="003B5320" w:rsidRPr="005A3BC8" w:rsidRDefault="003B5320">
            <w:pPr>
              <w:pStyle w:val="Paragraphedeliste"/>
              <w:numPr>
                <w:ilvl w:val="0"/>
                <w:numId w:val="30"/>
              </w:numPr>
              <w:spacing w:before="120" w:after="120" w:line="276" w:lineRule="auto"/>
              <w:jc w:val="both"/>
              <w:rPr>
                <w:rFonts w:ascii="Cambria" w:hAnsi="Cambria" w:cs="Tahoma"/>
              </w:rPr>
            </w:pPr>
            <w:r w:rsidRPr="005A3BC8">
              <w:rPr>
                <w:rFonts w:ascii="Cambria" w:hAnsi="Cambria" w:cs="Tahoma"/>
              </w:rPr>
              <w:t>Forte connaissance des outils de planification, de programmation et de suivi-évaluation de projets de développement ;</w:t>
            </w:r>
          </w:p>
          <w:p w14:paraId="7ACBF313" w14:textId="544136D8" w:rsidR="003B5320" w:rsidRPr="005A3BC8" w:rsidRDefault="003B5320">
            <w:pPr>
              <w:pStyle w:val="Paragraphedeliste"/>
              <w:numPr>
                <w:ilvl w:val="0"/>
                <w:numId w:val="30"/>
              </w:numPr>
              <w:spacing w:before="120" w:after="120" w:line="276" w:lineRule="auto"/>
              <w:rPr>
                <w:rFonts w:ascii="Cambria" w:hAnsi="Cambria" w:cs="Tahoma"/>
              </w:rPr>
            </w:pPr>
            <w:r w:rsidRPr="005A3BC8">
              <w:rPr>
                <w:rFonts w:ascii="Cambria" w:hAnsi="Cambria" w:cs="Tahoma"/>
              </w:rPr>
              <w:t>Maîtrise de l'outil informatique (Excel avancé, Word,</w:t>
            </w:r>
          </w:p>
          <w:p w14:paraId="7D3922E0" w14:textId="77777777" w:rsidR="003B5320" w:rsidRPr="005A3BC8" w:rsidRDefault="003B5320" w:rsidP="0039223F">
            <w:pPr>
              <w:pStyle w:val="Paragraphedeliste"/>
              <w:spacing w:before="120" w:after="120" w:line="276" w:lineRule="auto"/>
              <w:rPr>
                <w:rFonts w:ascii="Cambria" w:hAnsi="Cambria" w:cs="Tahoma"/>
              </w:rPr>
            </w:pPr>
            <w:r w:rsidRPr="005A3BC8">
              <w:rPr>
                <w:rFonts w:ascii="Cambria" w:hAnsi="Cambria" w:cs="Tahoma"/>
              </w:rPr>
              <w:t>PowerPoint, logiciels de collecte de données mobiles) ;</w:t>
            </w:r>
          </w:p>
          <w:p w14:paraId="13FBD8B3" w14:textId="4BB0AF48" w:rsidR="003B5320" w:rsidRDefault="003B5320">
            <w:pPr>
              <w:pStyle w:val="Paragraphedeliste"/>
              <w:numPr>
                <w:ilvl w:val="0"/>
                <w:numId w:val="30"/>
              </w:numPr>
              <w:spacing w:before="120" w:after="120" w:line="276" w:lineRule="auto"/>
              <w:jc w:val="both"/>
              <w:rPr>
                <w:rFonts w:ascii="Cambria" w:hAnsi="Cambria" w:cs="Tahoma"/>
              </w:rPr>
            </w:pPr>
            <w:r w:rsidRPr="005A3BC8">
              <w:rPr>
                <w:rFonts w:ascii="Cambria" w:hAnsi="Cambria" w:cs="Tahoma"/>
              </w:rPr>
              <w:t>Expérience dans la conception et la gestion de systèmes de suivi-évaluation de projets de développement ;</w:t>
            </w:r>
          </w:p>
          <w:p w14:paraId="67C3397C" w14:textId="0EC0ADF1" w:rsidR="00984122" w:rsidRPr="00984122" w:rsidRDefault="00984122">
            <w:pPr>
              <w:pStyle w:val="Paragraphedeliste"/>
              <w:numPr>
                <w:ilvl w:val="0"/>
                <w:numId w:val="34"/>
              </w:numPr>
              <w:spacing w:before="120" w:after="120" w:line="276" w:lineRule="auto"/>
              <w:jc w:val="both"/>
              <w:rPr>
                <w:rFonts w:ascii="Cambria" w:hAnsi="Cambria" w:cs="Tahoma"/>
                <w:b/>
                <w:bCs/>
              </w:rPr>
            </w:pPr>
            <w:r w:rsidRPr="00984122">
              <w:rPr>
                <w:rFonts w:ascii="Cambria" w:hAnsi="Cambria" w:cs="Tahoma"/>
                <w:b/>
                <w:bCs/>
              </w:rPr>
              <w:t>Compétences techniques</w:t>
            </w:r>
          </w:p>
          <w:p w14:paraId="3FB4FF1A" w14:textId="0ED3AED3" w:rsidR="003B5320" w:rsidRPr="005A3BC8" w:rsidRDefault="003B5320">
            <w:pPr>
              <w:pStyle w:val="Paragraphedeliste"/>
              <w:numPr>
                <w:ilvl w:val="0"/>
                <w:numId w:val="30"/>
              </w:numPr>
              <w:spacing w:before="120" w:after="120" w:line="276" w:lineRule="auto"/>
              <w:jc w:val="both"/>
              <w:rPr>
                <w:rFonts w:ascii="Cambria" w:hAnsi="Cambria" w:cs="Tahoma"/>
              </w:rPr>
            </w:pPr>
            <w:r w:rsidRPr="005A3BC8">
              <w:rPr>
                <w:rFonts w:ascii="Cambria" w:hAnsi="Cambria" w:cs="Tahoma"/>
              </w:rPr>
              <w:t xml:space="preserve">Aptitude à travailler sous pression et en équipe </w:t>
            </w:r>
          </w:p>
          <w:p w14:paraId="1DAB6B81" w14:textId="69E68607" w:rsidR="003B5320" w:rsidRPr="005A3BC8" w:rsidRDefault="003B5320">
            <w:pPr>
              <w:pStyle w:val="Paragraphedeliste"/>
              <w:numPr>
                <w:ilvl w:val="0"/>
                <w:numId w:val="30"/>
              </w:numPr>
              <w:spacing w:before="120" w:after="120" w:line="276" w:lineRule="auto"/>
              <w:rPr>
                <w:rFonts w:ascii="Cambria" w:hAnsi="Cambria" w:cs="Tahoma"/>
              </w:rPr>
            </w:pPr>
            <w:r w:rsidRPr="005A3BC8">
              <w:rPr>
                <w:rFonts w:ascii="Cambria" w:hAnsi="Cambria" w:cs="Tahoma"/>
              </w:rPr>
              <w:t>Candidatures féminines vivement encouragées.</w:t>
            </w:r>
          </w:p>
        </w:tc>
      </w:tr>
    </w:tbl>
    <w:p w14:paraId="66407DBD" w14:textId="77777777" w:rsidR="003B5320" w:rsidRPr="00964BED" w:rsidRDefault="003B5320" w:rsidP="0039223F">
      <w:pPr>
        <w:spacing w:line="276" w:lineRule="auto"/>
        <w:rPr>
          <w:rFonts w:ascii="Cambria" w:hAnsi="Cambria"/>
          <w:lang w:val="fr-FR"/>
        </w:rPr>
      </w:pPr>
    </w:p>
    <w:p w14:paraId="5324B7F7" w14:textId="77777777" w:rsidR="003B5320" w:rsidRPr="00964BED" w:rsidRDefault="003B5320" w:rsidP="0039223F">
      <w:pPr>
        <w:spacing w:line="276" w:lineRule="auto"/>
        <w:rPr>
          <w:rFonts w:ascii="Cambria" w:hAnsi="Cambria"/>
          <w:lang w:val="fr-FR"/>
        </w:rPr>
      </w:pPr>
    </w:p>
    <w:p w14:paraId="42B265AF" w14:textId="77777777" w:rsidR="003B5320" w:rsidRPr="00964BED" w:rsidRDefault="003B5320" w:rsidP="0039223F">
      <w:pPr>
        <w:spacing w:line="276" w:lineRule="auto"/>
        <w:rPr>
          <w:rFonts w:ascii="Cambria" w:hAnsi="Cambria"/>
          <w:lang w:val="fr-FR"/>
        </w:rPr>
      </w:pPr>
    </w:p>
    <w:p w14:paraId="5470FEAF" w14:textId="77777777" w:rsidR="003E1F10" w:rsidRDefault="003E1F10">
      <w:pPr>
        <w:rPr>
          <w:rFonts w:ascii="Cambria" w:hAnsi="Cambria"/>
          <w:b/>
          <w:bCs/>
          <w:lang w:val="fr-FR"/>
        </w:rPr>
      </w:pPr>
      <w:r>
        <w:rPr>
          <w:rFonts w:ascii="Cambria" w:hAnsi="Cambria"/>
          <w:b/>
          <w:bCs/>
          <w:lang w:val="fr-FR"/>
        </w:rPr>
        <w:br w:type="page"/>
      </w:r>
    </w:p>
    <w:p w14:paraId="50F3B414" w14:textId="3A810444" w:rsidR="003B5320" w:rsidRPr="005364F9" w:rsidRDefault="003B5320">
      <w:pPr>
        <w:pStyle w:val="Paragraphedeliste"/>
        <w:numPr>
          <w:ilvl w:val="0"/>
          <w:numId w:val="48"/>
        </w:numPr>
        <w:spacing w:after="0" w:line="276" w:lineRule="auto"/>
        <w:rPr>
          <w:rFonts w:ascii="Cambria" w:eastAsia="Calibri" w:hAnsi="Cambria"/>
          <w:b/>
          <w:bCs/>
          <w:lang w:val="fr-FR"/>
        </w:rPr>
      </w:pPr>
      <w:r w:rsidRPr="005364F9">
        <w:rPr>
          <w:rFonts w:ascii="Cambria" w:hAnsi="Cambria"/>
          <w:b/>
          <w:bCs/>
          <w:lang w:val="fr-FR"/>
        </w:rPr>
        <w:t>UN (E) (01) SPECIALISTE</w:t>
      </w:r>
      <w:r w:rsidRPr="005364F9">
        <w:rPr>
          <w:rFonts w:ascii="Cambria" w:eastAsia="Calibri" w:hAnsi="Cambria"/>
          <w:b/>
          <w:bCs/>
          <w:lang w:val="fr-FR"/>
        </w:rPr>
        <w:t xml:space="preserve"> EN GESTION FINANCIERE / RESPONSABLE ADMINISTRATIF(VE) ET FINANCIER(ERE)</w:t>
      </w:r>
    </w:p>
    <w:p w14:paraId="30504460" w14:textId="77777777" w:rsidR="003B5320" w:rsidRPr="00964BED" w:rsidRDefault="003B5320" w:rsidP="0039223F">
      <w:pPr>
        <w:spacing w:after="0" w:line="276" w:lineRule="auto"/>
        <w:rPr>
          <w:rFonts w:ascii="Cambria" w:hAnsi="Cambria"/>
          <w:lang w:val="fr-FR"/>
        </w:rPr>
      </w:pPr>
    </w:p>
    <w:tbl>
      <w:tblPr>
        <w:tblStyle w:val="Grilledutableau"/>
        <w:tblW w:w="14743" w:type="dxa"/>
        <w:tblInd w:w="-714" w:type="dxa"/>
        <w:tblLook w:val="04A0" w:firstRow="1" w:lastRow="0" w:firstColumn="1" w:lastColumn="0" w:noHBand="0" w:noVBand="1"/>
      </w:tblPr>
      <w:tblGrid>
        <w:gridCol w:w="7568"/>
        <w:gridCol w:w="7175"/>
      </w:tblGrid>
      <w:tr w:rsidR="003B5320" w:rsidRPr="00964BED" w14:paraId="58A6E8CB" w14:textId="77777777" w:rsidTr="003B5320">
        <w:trPr>
          <w:trHeight w:val="286"/>
        </w:trPr>
        <w:tc>
          <w:tcPr>
            <w:tcW w:w="7568" w:type="dxa"/>
          </w:tcPr>
          <w:p w14:paraId="125BD9F0" w14:textId="79B9ABCF" w:rsidR="003B5320" w:rsidRPr="00964BED" w:rsidRDefault="00645124" w:rsidP="0039223F">
            <w:pPr>
              <w:spacing w:line="276" w:lineRule="auto"/>
              <w:jc w:val="center"/>
              <w:rPr>
                <w:rFonts w:ascii="Cambria" w:hAnsi="Cambria"/>
                <w:b/>
                <w:bCs/>
              </w:rPr>
            </w:pPr>
            <w:bookmarkStart w:id="1" w:name="_Hlk233540870"/>
            <w:r w:rsidRPr="0017339C">
              <w:rPr>
                <w:rFonts w:ascii="Cambria" w:hAnsi="Cambria"/>
                <w:b/>
                <w:bCs/>
                <w:color w:val="000000" w:themeColor="text1"/>
              </w:rPr>
              <w:t>MISSIONS ET ATTRIBUTIONS</w:t>
            </w:r>
          </w:p>
        </w:tc>
        <w:tc>
          <w:tcPr>
            <w:tcW w:w="7175" w:type="dxa"/>
          </w:tcPr>
          <w:p w14:paraId="68C49577" w14:textId="77777777" w:rsidR="003B5320" w:rsidRPr="00964BED" w:rsidRDefault="003B5320" w:rsidP="0039223F">
            <w:pPr>
              <w:spacing w:line="276" w:lineRule="auto"/>
              <w:jc w:val="center"/>
              <w:rPr>
                <w:rFonts w:ascii="Cambria" w:hAnsi="Cambria"/>
                <w:b/>
                <w:bCs/>
              </w:rPr>
            </w:pPr>
            <w:r w:rsidRPr="00964BED">
              <w:rPr>
                <w:rFonts w:ascii="Cambria" w:hAnsi="Cambria"/>
                <w:b/>
                <w:bCs/>
              </w:rPr>
              <w:t>PROFIL</w:t>
            </w:r>
          </w:p>
        </w:tc>
      </w:tr>
      <w:tr w:rsidR="003B5320" w:rsidRPr="009A32AE" w14:paraId="56F782F4" w14:textId="77777777" w:rsidTr="003B5320">
        <w:trPr>
          <w:trHeight w:val="544"/>
        </w:trPr>
        <w:tc>
          <w:tcPr>
            <w:tcW w:w="7568" w:type="dxa"/>
          </w:tcPr>
          <w:p w14:paraId="163DA989" w14:textId="3770DD2D" w:rsidR="003B5320" w:rsidRPr="00964BED" w:rsidRDefault="004B0F66" w:rsidP="0039223F">
            <w:pPr>
              <w:spacing w:line="276" w:lineRule="auto"/>
              <w:jc w:val="both"/>
              <w:rPr>
                <w:rFonts w:ascii="Cambria" w:hAnsi="Cambria"/>
                <w:b/>
                <w:bCs/>
              </w:rPr>
            </w:pPr>
            <w:r w:rsidRPr="006C6F6A">
              <w:rPr>
                <w:rFonts w:ascii="Cambria" w:hAnsi="Cambria" w:cs="Tahoma"/>
              </w:rPr>
              <w:t xml:space="preserve">Sous la supervision du/de la </w:t>
            </w:r>
            <w:r w:rsidRPr="006C6F6A">
              <w:rPr>
                <w:rFonts w:ascii="Cambria" w:hAnsi="Cambria" w:cs="Tahoma"/>
                <w:b/>
                <w:bCs/>
              </w:rPr>
              <w:t>Coordonnateur(</w:t>
            </w:r>
            <w:proofErr w:type="spellStart"/>
            <w:r w:rsidRPr="006C6F6A">
              <w:rPr>
                <w:rFonts w:ascii="Cambria" w:hAnsi="Cambria" w:cs="Tahoma"/>
                <w:b/>
                <w:bCs/>
              </w:rPr>
              <w:t>trice</w:t>
            </w:r>
            <w:proofErr w:type="spellEnd"/>
            <w:r w:rsidRPr="006C6F6A">
              <w:rPr>
                <w:rFonts w:ascii="Cambria" w:hAnsi="Cambria" w:cs="Tahoma"/>
                <w:b/>
                <w:bCs/>
              </w:rPr>
              <w:t>) du Projet</w:t>
            </w:r>
            <w:r>
              <w:rPr>
                <w:rFonts w:ascii="Cambria" w:hAnsi="Cambria"/>
                <w:b/>
                <w:bCs/>
              </w:rPr>
              <w:t xml:space="preserve">, </w:t>
            </w:r>
            <w:r w:rsidR="003B5320" w:rsidRPr="00964BED">
              <w:rPr>
                <w:rFonts w:ascii="Cambria" w:hAnsi="Cambria"/>
                <w:b/>
                <w:bCs/>
              </w:rPr>
              <w:t>Le/la SGF/RAF est chargé(e) :</w:t>
            </w:r>
          </w:p>
          <w:p w14:paraId="569DB4ED" w14:textId="1CE6223C" w:rsidR="003B5320" w:rsidRPr="005364F9" w:rsidRDefault="003B5320">
            <w:pPr>
              <w:pStyle w:val="Paragraphedeliste"/>
              <w:numPr>
                <w:ilvl w:val="0"/>
                <w:numId w:val="43"/>
              </w:numPr>
              <w:spacing w:line="276" w:lineRule="auto"/>
              <w:jc w:val="both"/>
              <w:rPr>
                <w:rFonts w:ascii="Cambria" w:hAnsi="Cambria"/>
              </w:rPr>
            </w:pPr>
            <w:r w:rsidRPr="005364F9">
              <w:rPr>
                <w:rFonts w:ascii="Cambria" w:hAnsi="Cambria"/>
              </w:rPr>
              <w:t>D'assurer la gestion administrative, comptable et financière du projet de manière rigoureuse, transparente et conforme aux normes de la Banque mondiale. Il/elle garantit la fiabilité de l'information financière, le respect des délais de reporting, la conformité des décaissements et la qualité de l'interface fiduciaire avec l'IDA</w:t>
            </w:r>
            <w:r w:rsidR="006A4FFB" w:rsidRPr="005364F9">
              <w:rPr>
                <w:rFonts w:ascii="Cambria" w:hAnsi="Cambria"/>
              </w:rPr>
              <w:t>.</w:t>
            </w:r>
          </w:p>
          <w:p w14:paraId="4E954407" w14:textId="77777777" w:rsidR="006A4FFB" w:rsidRDefault="006A4FFB" w:rsidP="0039223F">
            <w:pPr>
              <w:spacing w:line="276" w:lineRule="auto"/>
              <w:jc w:val="both"/>
              <w:rPr>
                <w:rFonts w:ascii="Cambria" w:hAnsi="Cambria"/>
              </w:rPr>
            </w:pPr>
          </w:p>
          <w:p w14:paraId="4E1A99F5" w14:textId="058648C0" w:rsidR="006A4FFB" w:rsidRPr="00964BED" w:rsidRDefault="006A4FFB" w:rsidP="0039223F">
            <w:pPr>
              <w:spacing w:line="276" w:lineRule="auto"/>
              <w:jc w:val="both"/>
              <w:rPr>
                <w:rFonts w:ascii="Cambria" w:hAnsi="Cambria"/>
              </w:rPr>
            </w:pPr>
            <w:r w:rsidRPr="007A0E64">
              <w:rPr>
                <w:rFonts w:ascii="Cambria" w:hAnsi="Cambria" w:cs="Tahoma"/>
              </w:rPr>
              <w:t>De façon spécifique</w:t>
            </w:r>
            <w:r>
              <w:rPr>
                <w:rFonts w:ascii="Cambria" w:hAnsi="Cambria" w:cs="Tahoma"/>
              </w:rPr>
              <w:t xml:space="preserve"> </w:t>
            </w:r>
            <w:r w:rsidRPr="00970FA1">
              <w:rPr>
                <w:rFonts w:ascii="Cambria" w:hAnsi="Cambria" w:cs="Tahoma"/>
              </w:rPr>
              <w:t>le/la</w:t>
            </w:r>
            <w:r>
              <w:rPr>
                <w:rFonts w:ascii="Cambria" w:hAnsi="Cambria" w:cs="Tahoma"/>
              </w:rPr>
              <w:t xml:space="preserve"> </w:t>
            </w:r>
            <w:r w:rsidRPr="006A4FFB">
              <w:rPr>
                <w:rFonts w:ascii="Cambria" w:hAnsi="Cambria"/>
              </w:rPr>
              <w:t>SGF/RAF devra :</w:t>
            </w:r>
            <w:r>
              <w:rPr>
                <w:rFonts w:ascii="Cambria" w:hAnsi="Cambria"/>
                <w:b/>
                <w:bCs/>
              </w:rPr>
              <w:t xml:space="preserve"> </w:t>
            </w:r>
          </w:p>
          <w:p w14:paraId="49DDBDCC" w14:textId="77777777" w:rsidR="004C34B6" w:rsidRPr="004C34B6" w:rsidRDefault="004C34B6">
            <w:pPr>
              <w:pStyle w:val="Paragraphedeliste"/>
              <w:numPr>
                <w:ilvl w:val="0"/>
                <w:numId w:val="36"/>
              </w:numPr>
              <w:spacing w:before="120" w:line="276" w:lineRule="auto"/>
              <w:contextualSpacing w:val="0"/>
              <w:jc w:val="both"/>
              <w:rPr>
                <w:rFonts w:ascii="Cambria" w:hAnsi="Cambria" w:cs="Tahoma"/>
              </w:rPr>
            </w:pPr>
            <w:r w:rsidRPr="004C34B6">
              <w:rPr>
                <w:rFonts w:ascii="Cambria" w:eastAsia="Arial" w:hAnsi="Cambria" w:cs="Tahoma"/>
              </w:rPr>
              <w:t>Mettre en place et maintenir le système de gestion financière et comptable du projet, incluant la comptabilité générale, analytique et budgétaire (logiciel TOM</w:t>
            </w:r>
            <w:r w:rsidRPr="004C34B6">
              <w:rPr>
                <w:rFonts w:ascii="Cambria" w:eastAsia="Arial" w:hAnsi="Cambria" w:cs="Tahoma"/>
                <w:vertAlign w:val="superscript"/>
              </w:rPr>
              <w:t>2</w:t>
            </w:r>
            <w:r w:rsidRPr="004C34B6">
              <w:rPr>
                <w:rFonts w:ascii="Cambria" w:eastAsia="Arial" w:hAnsi="Cambria" w:cs="Tahoma"/>
              </w:rPr>
              <w:t>PRO ou équivalent validé par l’IDA) ;</w:t>
            </w:r>
          </w:p>
          <w:p w14:paraId="21FA25C5" w14:textId="77777777" w:rsidR="004C34B6" w:rsidRPr="004C34B6" w:rsidRDefault="004C34B6">
            <w:pPr>
              <w:pStyle w:val="Paragraphedeliste"/>
              <w:numPr>
                <w:ilvl w:val="0"/>
                <w:numId w:val="36"/>
              </w:numPr>
              <w:spacing w:before="120" w:line="276" w:lineRule="auto"/>
              <w:contextualSpacing w:val="0"/>
              <w:jc w:val="both"/>
              <w:rPr>
                <w:rFonts w:ascii="Cambria" w:hAnsi="Cambria" w:cs="Tahoma"/>
              </w:rPr>
            </w:pPr>
            <w:r w:rsidRPr="004C34B6">
              <w:rPr>
                <w:rFonts w:ascii="Cambria" w:eastAsia="Arial" w:hAnsi="Cambria" w:cs="Tahoma"/>
              </w:rPr>
              <w:t>Superviser les travaux du/de la Comptable Principal(e).</w:t>
            </w:r>
          </w:p>
          <w:p w14:paraId="384D6339" w14:textId="31E19615" w:rsidR="004C34B6" w:rsidRPr="004C34B6" w:rsidRDefault="004C34B6">
            <w:pPr>
              <w:pStyle w:val="Paragraphedeliste"/>
              <w:numPr>
                <w:ilvl w:val="0"/>
                <w:numId w:val="36"/>
              </w:numPr>
              <w:spacing w:before="120" w:line="276" w:lineRule="auto"/>
              <w:contextualSpacing w:val="0"/>
              <w:jc w:val="both"/>
              <w:rPr>
                <w:rFonts w:ascii="Cambria" w:hAnsi="Cambria" w:cs="Tahoma"/>
              </w:rPr>
            </w:pPr>
            <w:r w:rsidRPr="004C34B6">
              <w:rPr>
                <w:rFonts w:ascii="Cambria" w:eastAsia="Arial" w:hAnsi="Cambria" w:cs="Tahoma"/>
              </w:rPr>
              <w:t>Coordonner l'élaboration du Plan de Travail et Budget Annuel (PTBA) en collaboration avec l’équipe du projet ;</w:t>
            </w:r>
          </w:p>
          <w:p w14:paraId="513D0B2E" w14:textId="77777777" w:rsidR="004C34B6" w:rsidRPr="004C34B6" w:rsidRDefault="004C34B6">
            <w:pPr>
              <w:pStyle w:val="Paragraphedeliste"/>
              <w:numPr>
                <w:ilvl w:val="0"/>
                <w:numId w:val="36"/>
              </w:numPr>
              <w:spacing w:before="120" w:line="276" w:lineRule="auto"/>
              <w:contextualSpacing w:val="0"/>
              <w:jc w:val="both"/>
              <w:rPr>
                <w:rFonts w:ascii="Cambria" w:hAnsi="Cambria" w:cs="Tahoma"/>
              </w:rPr>
            </w:pPr>
            <w:r w:rsidRPr="004C34B6">
              <w:rPr>
                <w:rFonts w:ascii="Cambria" w:eastAsia="Arial" w:hAnsi="Cambria" w:cs="Tahoma"/>
              </w:rPr>
              <w:t>Élaborer un plan de décaissement semestriel à partir du Plan de Passation des Marchés (PPM).</w:t>
            </w:r>
          </w:p>
          <w:p w14:paraId="6E7A7CCC" w14:textId="77777777" w:rsidR="004C34B6" w:rsidRPr="004C34B6" w:rsidRDefault="004C34B6">
            <w:pPr>
              <w:pStyle w:val="Paragraphedeliste"/>
              <w:numPr>
                <w:ilvl w:val="0"/>
                <w:numId w:val="36"/>
              </w:numPr>
              <w:spacing w:before="120" w:line="276" w:lineRule="auto"/>
              <w:contextualSpacing w:val="0"/>
              <w:jc w:val="both"/>
              <w:rPr>
                <w:rFonts w:ascii="Cambria" w:hAnsi="Cambria" w:cs="Tahoma"/>
              </w:rPr>
            </w:pPr>
            <w:r w:rsidRPr="004C34B6">
              <w:rPr>
                <w:rFonts w:ascii="Cambria" w:eastAsia="Arial" w:hAnsi="Cambria" w:cs="Tahoma"/>
              </w:rPr>
              <w:t>Préparer les Demandes de Retrait de Fonds (DRF) et toute la documentation requise conformément aux Directives de décaissement de l'IDA ;</w:t>
            </w:r>
          </w:p>
          <w:p w14:paraId="6C129458" w14:textId="77777777" w:rsidR="004C34B6" w:rsidRPr="004C34B6" w:rsidRDefault="004C34B6">
            <w:pPr>
              <w:pStyle w:val="Paragraphedeliste"/>
              <w:numPr>
                <w:ilvl w:val="0"/>
                <w:numId w:val="36"/>
              </w:numPr>
              <w:spacing w:before="120" w:line="276" w:lineRule="auto"/>
              <w:contextualSpacing w:val="0"/>
              <w:jc w:val="both"/>
              <w:rPr>
                <w:rFonts w:ascii="Cambria" w:hAnsi="Cambria" w:cs="Tahoma"/>
              </w:rPr>
            </w:pPr>
            <w:r w:rsidRPr="004C34B6">
              <w:rPr>
                <w:rFonts w:ascii="Cambria" w:eastAsia="Arial" w:hAnsi="Cambria" w:cs="Tahoma"/>
              </w:rPr>
              <w:t>Assurer la gestion du Compte Désigné (alimentation, suivi, reconstitution) dans le respect des plafonds définis ;</w:t>
            </w:r>
          </w:p>
          <w:p w14:paraId="5274A60B" w14:textId="77777777" w:rsidR="004C34B6" w:rsidRPr="004C34B6" w:rsidRDefault="004C34B6">
            <w:pPr>
              <w:pStyle w:val="Paragraphedeliste"/>
              <w:numPr>
                <w:ilvl w:val="0"/>
                <w:numId w:val="36"/>
              </w:numPr>
              <w:spacing w:before="120" w:line="276" w:lineRule="auto"/>
              <w:contextualSpacing w:val="0"/>
              <w:jc w:val="both"/>
              <w:rPr>
                <w:rFonts w:ascii="Cambria" w:hAnsi="Cambria" w:cs="Tahoma"/>
              </w:rPr>
            </w:pPr>
            <w:r w:rsidRPr="004C34B6">
              <w:rPr>
                <w:rFonts w:ascii="Cambria" w:eastAsia="Arial" w:hAnsi="Cambria" w:cs="Tahoma"/>
              </w:rPr>
              <w:t>Préparer les demandes de paiements directs et de remboursements dans les délais requis afin d’assurer la disponibilité permanente de ressources.</w:t>
            </w:r>
          </w:p>
          <w:p w14:paraId="4E88E43B" w14:textId="77777777" w:rsidR="004C34B6" w:rsidRPr="004C34B6" w:rsidRDefault="004C34B6">
            <w:pPr>
              <w:pStyle w:val="Paragraphedeliste"/>
              <w:numPr>
                <w:ilvl w:val="0"/>
                <w:numId w:val="36"/>
              </w:numPr>
              <w:spacing w:before="120" w:line="276" w:lineRule="auto"/>
              <w:contextualSpacing w:val="0"/>
              <w:jc w:val="both"/>
              <w:rPr>
                <w:rFonts w:ascii="Cambria" w:hAnsi="Cambria" w:cs="Tahoma"/>
              </w:rPr>
            </w:pPr>
            <w:r w:rsidRPr="004C34B6">
              <w:rPr>
                <w:rFonts w:ascii="Cambria" w:eastAsia="Arial" w:hAnsi="Cambria" w:cs="Tahoma"/>
              </w:rPr>
              <w:t>Produire les Rapports de Suivi Financier (RSF/RFINA) trimestriels et les soumettre à la Banque mondiale dans les 45 jours suivant la fin de chaque trimestre ;</w:t>
            </w:r>
          </w:p>
          <w:p w14:paraId="74A88173" w14:textId="77777777" w:rsidR="004C34B6" w:rsidRPr="004C34B6" w:rsidRDefault="004C34B6">
            <w:pPr>
              <w:pStyle w:val="Paragraphedeliste"/>
              <w:numPr>
                <w:ilvl w:val="0"/>
                <w:numId w:val="36"/>
              </w:numPr>
              <w:spacing w:before="120" w:line="276" w:lineRule="auto"/>
              <w:contextualSpacing w:val="0"/>
              <w:jc w:val="both"/>
              <w:rPr>
                <w:rFonts w:ascii="Cambria" w:hAnsi="Cambria" w:cs="Tahoma"/>
              </w:rPr>
            </w:pPr>
            <w:r w:rsidRPr="004C34B6">
              <w:rPr>
                <w:rFonts w:ascii="Cambria" w:eastAsia="Arial" w:hAnsi="Cambria" w:cs="Tahoma"/>
              </w:rPr>
              <w:t>Préparer les états financiers annuels du projet conformément aux textes en vigueur ;</w:t>
            </w:r>
          </w:p>
          <w:p w14:paraId="2DBCC67D" w14:textId="630D7056" w:rsidR="004C34B6" w:rsidRPr="004C34B6" w:rsidRDefault="004C34B6">
            <w:pPr>
              <w:pStyle w:val="Paragraphedeliste"/>
              <w:numPr>
                <w:ilvl w:val="0"/>
                <w:numId w:val="36"/>
              </w:numPr>
              <w:spacing w:before="120" w:line="276" w:lineRule="auto"/>
              <w:contextualSpacing w:val="0"/>
              <w:jc w:val="both"/>
              <w:rPr>
                <w:rFonts w:ascii="Cambria" w:hAnsi="Cambria" w:cs="Tahoma"/>
              </w:rPr>
            </w:pPr>
            <w:r w:rsidRPr="004C34B6">
              <w:rPr>
                <w:rFonts w:ascii="Cambria" w:eastAsia="Arial" w:hAnsi="Cambria" w:cs="Tahoma"/>
              </w:rPr>
              <w:t>Assurer le suivi de l'audit externe annuel et la mise en œuvre des recommandations dans les délais prescrits.</w:t>
            </w:r>
          </w:p>
          <w:p w14:paraId="3E176B93" w14:textId="77777777" w:rsidR="004C34B6" w:rsidRPr="004C34B6" w:rsidRDefault="004C34B6">
            <w:pPr>
              <w:pStyle w:val="Paragraphedeliste"/>
              <w:numPr>
                <w:ilvl w:val="0"/>
                <w:numId w:val="36"/>
              </w:numPr>
              <w:spacing w:before="120" w:after="120" w:line="276" w:lineRule="auto"/>
              <w:contextualSpacing w:val="0"/>
              <w:jc w:val="both"/>
              <w:rPr>
                <w:rFonts w:ascii="Cambria" w:hAnsi="Cambria" w:cs="Tahoma"/>
              </w:rPr>
            </w:pPr>
            <w:r w:rsidRPr="004C34B6">
              <w:rPr>
                <w:rFonts w:ascii="Cambria" w:eastAsia="Arial" w:hAnsi="Cambria" w:cs="Tahoma"/>
              </w:rPr>
              <w:t>Appuyer la mise en place et le maintien d’un système de contrôle interne robuste couvrant les cycles d'achats, paiements, trésorerie et actifs ;</w:t>
            </w:r>
          </w:p>
          <w:p w14:paraId="2386A8CA" w14:textId="77777777" w:rsidR="004C34B6" w:rsidRPr="004C34B6" w:rsidRDefault="004C34B6">
            <w:pPr>
              <w:pStyle w:val="Paragraphedeliste"/>
              <w:numPr>
                <w:ilvl w:val="0"/>
                <w:numId w:val="36"/>
              </w:numPr>
              <w:spacing w:before="120" w:after="120" w:line="276" w:lineRule="auto"/>
              <w:contextualSpacing w:val="0"/>
              <w:jc w:val="both"/>
              <w:rPr>
                <w:rFonts w:ascii="Cambria" w:hAnsi="Cambria" w:cs="Tahoma"/>
              </w:rPr>
            </w:pPr>
            <w:r w:rsidRPr="004C34B6">
              <w:rPr>
                <w:rFonts w:ascii="Cambria" w:eastAsia="Arial" w:hAnsi="Cambria" w:cs="Tahoma"/>
              </w:rPr>
              <w:t>Appuyer les missions d'audit interne et externe et s'assurer du suivi et de la mise en œuvre des recommandations ;</w:t>
            </w:r>
          </w:p>
          <w:p w14:paraId="381D210B" w14:textId="074B6812" w:rsidR="003B5320" w:rsidRPr="00513C8A" w:rsidRDefault="004C34B6">
            <w:pPr>
              <w:pStyle w:val="Paragraphedeliste"/>
              <w:numPr>
                <w:ilvl w:val="0"/>
                <w:numId w:val="36"/>
              </w:numPr>
              <w:spacing w:before="120" w:after="120" w:line="276" w:lineRule="auto"/>
              <w:contextualSpacing w:val="0"/>
              <w:jc w:val="both"/>
              <w:rPr>
                <w:rFonts w:ascii="Cambria" w:hAnsi="Cambria" w:cs="Tahoma"/>
              </w:rPr>
            </w:pPr>
            <w:r w:rsidRPr="004C34B6">
              <w:rPr>
                <w:rFonts w:ascii="Cambria" w:eastAsia="Arial" w:hAnsi="Cambria" w:cs="Tahoma"/>
              </w:rPr>
              <w:t>Réaliser les inventaires annuels des immobilisations et des stocks.</w:t>
            </w:r>
          </w:p>
        </w:tc>
        <w:tc>
          <w:tcPr>
            <w:tcW w:w="7175" w:type="dxa"/>
          </w:tcPr>
          <w:p w14:paraId="503E8903" w14:textId="77777777" w:rsidR="005364F9" w:rsidRPr="00D253B4" w:rsidRDefault="005364F9">
            <w:pPr>
              <w:pStyle w:val="Paragraphedeliste"/>
              <w:numPr>
                <w:ilvl w:val="0"/>
                <w:numId w:val="47"/>
              </w:numPr>
              <w:suppressAutoHyphens/>
              <w:spacing w:before="40" w:after="40" w:line="276" w:lineRule="auto"/>
              <w:jc w:val="both"/>
              <w:rPr>
                <w:rFonts w:ascii="Cambria" w:eastAsia="Times New Roman" w:hAnsi="Cambria" w:cs="Tahoma"/>
                <w:b/>
                <w:bCs/>
                <w:kern w:val="18"/>
              </w:rPr>
            </w:pPr>
            <w:r w:rsidRPr="00D253B4">
              <w:rPr>
                <w:rFonts w:ascii="Cambria" w:eastAsia="Times New Roman" w:hAnsi="Cambria" w:cs="Tahoma"/>
                <w:b/>
                <w:bCs/>
                <w:kern w:val="18"/>
              </w:rPr>
              <w:t>Formation</w:t>
            </w:r>
          </w:p>
          <w:p w14:paraId="50897F02" w14:textId="7D34E409" w:rsidR="003B5320" w:rsidRPr="005364F9" w:rsidRDefault="00F74A33">
            <w:pPr>
              <w:pStyle w:val="Paragraphedeliste"/>
              <w:numPr>
                <w:ilvl w:val="0"/>
                <w:numId w:val="43"/>
              </w:numPr>
              <w:suppressAutoHyphens/>
              <w:spacing w:before="40" w:after="40" w:line="276" w:lineRule="auto"/>
              <w:jc w:val="both"/>
              <w:rPr>
                <w:rFonts w:ascii="Cambria" w:eastAsia="Arial" w:hAnsi="Cambria" w:cs="Tahoma"/>
              </w:rPr>
            </w:pPr>
            <w:r w:rsidRPr="005364F9">
              <w:rPr>
                <w:rFonts w:ascii="Cambria" w:hAnsi="Cambria" w:cs="Tahoma"/>
              </w:rPr>
              <w:t xml:space="preserve">Diplôme universitaire de niveau </w:t>
            </w:r>
            <w:r w:rsidR="003B5320" w:rsidRPr="005364F9">
              <w:rPr>
                <w:rFonts w:ascii="Cambria" w:eastAsia="Arial" w:hAnsi="Cambria" w:cs="Tahoma"/>
                <w:b/>
                <w:bCs/>
              </w:rPr>
              <w:t xml:space="preserve">Bac+5 minimum </w:t>
            </w:r>
            <w:r w:rsidR="003B5320" w:rsidRPr="005364F9">
              <w:rPr>
                <w:rFonts w:ascii="Cambria" w:eastAsia="Arial" w:hAnsi="Cambria" w:cs="Tahoma"/>
              </w:rPr>
              <w:t>en gestion, comptabilité, finance ou administration ;</w:t>
            </w:r>
          </w:p>
          <w:p w14:paraId="7E7D99E9" w14:textId="14CE9488" w:rsidR="00733D81" w:rsidRPr="005A3BC8" w:rsidRDefault="00733D81">
            <w:pPr>
              <w:pStyle w:val="Paragraphedeliste"/>
              <w:numPr>
                <w:ilvl w:val="0"/>
                <w:numId w:val="27"/>
              </w:numPr>
              <w:suppressAutoHyphens/>
              <w:spacing w:before="40" w:after="40" w:line="276" w:lineRule="auto"/>
              <w:jc w:val="both"/>
              <w:rPr>
                <w:rFonts w:ascii="Cambria" w:eastAsia="Times New Roman" w:hAnsi="Cambria" w:cs="Tahoma"/>
                <w:kern w:val="18"/>
              </w:rPr>
            </w:pPr>
            <w:r w:rsidRPr="000E38E7">
              <w:rPr>
                <w:rFonts w:ascii="Cambria" w:eastAsia="Times New Roman" w:hAnsi="Cambria" w:cs="Tahoma"/>
                <w:b/>
                <w:bCs/>
                <w:kern w:val="18"/>
              </w:rPr>
              <w:t>Expérience professionnelle</w:t>
            </w:r>
          </w:p>
          <w:p w14:paraId="45DA4BAA" w14:textId="6CCF8880" w:rsidR="003B5320" w:rsidRPr="00733D81" w:rsidRDefault="003B5320">
            <w:pPr>
              <w:pStyle w:val="Paragraphedeliste"/>
              <w:numPr>
                <w:ilvl w:val="0"/>
                <w:numId w:val="29"/>
              </w:numPr>
              <w:spacing w:before="120" w:after="120" w:line="276" w:lineRule="auto"/>
              <w:jc w:val="both"/>
              <w:rPr>
                <w:rFonts w:ascii="Cambria" w:hAnsi="Cambria" w:cs="Tahoma"/>
              </w:rPr>
            </w:pPr>
            <w:r w:rsidRPr="00733D81">
              <w:rPr>
                <w:rFonts w:ascii="Cambria" w:eastAsia="Arial" w:hAnsi="Cambria" w:cs="Tahoma"/>
              </w:rPr>
              <w:t xml:space="preserve">Expérience professionnelle générale d'au moins cinq (5) ans à un poste de RAF, Comptable Principal, Chef Comptable, Auditeur Senior ou Contrôleur de Gestion dans une structure privée ou publique ; </w:t>
            </w:r>
          </w:p>
          <w:p w14:paraId="62958DBA" w14:textId="70B49174" w:rsidR="003B5320" w:rsidRPr="00733D81" w:rsidRDefault="003B5320">
            <w:pPr>
              <w:pStyle w:val="Paragraphedeliste"/>
              <w:numPr>
                <w:ilvl w:val="0"/>
                <w:numId w:val="29"/>
              </w:numPr>
              <w:suppressAutoHyphens/>
              <w:spacing w:before="40" w:after="40" w:line="276" w:lineRule="auto"/>
              <w:jc w:val="both"/>
              <w:rPr>
                <w:rFonts w:ascii="Cambria" w:eastAsia="Arial" w:hAnsi="Cambria" w:cs="Tahoma"/>
              </w:rPr>
            </w:pPr>
            <w:r w:rsidRPr="00733D81">
              <w:rPr>
                <w:rFonts w:ascii="Cambria" w:eastAsia="Arial" w:hAnsi="Cambria" w:cs="Tahoma"/>
              </w:rPr>
              <w:t>Expérience spécifique d'au moins deux (2) ans au sein d'un projet de développement financé par la Banque mondiale et leurs ou tout autre partenaire multilatéral</w:t>
            </w:r>
          </w:p>
          <w:p w14:paraId="1E6AF1AA" w14:textId="601C16A4" w:rsidR="003B5320" w:rsidRDefault="003B5320">
            <w:pPr>
              <w:pStyle w:val="Paragraphedeliste"/>
              <w:numPr>
                <w:ilvl w:val="0"/>
                <w:numId w:val="29"/>
              </w:numPr>
              <w:spacing w:before="120" w:after="120" w:line="276" w:lineRule="auto"/>
              <w:jc w:val="both"/>
              <w:rPr>
                <w:rFonts w:ascii="Cambria" w:eastAsia="Arial" w:hAnsi="Cambria" w:cs="Tahoma"/>
              </w:rPr>
            </w:pPr>
            <w:r w:rsidRPr="00733D81">
              <w:rPr>
                <w:rFonts w:ascii="Cambria" w:eastAsia="Times New Roman" w:hAnsi="Cambria" w:cs="Tahoma"/>
                <w:kern w:val="18"/>
              </w:rPr>
              <w:t xml:space="preserve">Une bonne </w:t>
            </w:r>
            <w:r w:rsidRPr="00733D81">
              <w:rPr>
                <w:rFonts w:ascii="Cambria" w:eastAsia="Arial" w:hAnsi="Cambria" w:cs="Tahoma"/>
              </w:rPr>
              <w:t>Maîtrise des outils bureautiques pour l'analyse financière et la production de tableaux de bord</w:t>
            </w:r>
            <w:r w:rsidR="003E1F10">
              <w:rPr>
                <w:rFonts w:ascii="Cambria" w:eastAsia="Arial" w:hAnsi="Cambria" w:cs="Tahoma"/>
              </w:rPr>
              <w:t>.</w:t>
            </w:r>
          </w:p>
          <w:p w14:paraId="07C5B91D" w14:textId="4C8BD370" w:rsidR="003B5320" w:rsidRPr="00733D81" w:rsidRDefault="00C512EA">
            <w:pPr>
              <w:pStyle w:val="Paragraphedeliste"/>
              <w:numPr>
                <w:ilvl w:val="0"/>
                <w:numId w:val="28"/>
              </w:numPr>
              <w:spacing w:before="120" w:after="120" w:line="276" w:lineRule="auto"/>
              <w:jc w:val="both"/>
              <w:rPr>
                <w:rFonts w:ascii="Cambria" w:hAnsi="Cambria" w:cs="Tahoma"/>
              </w:rPr>
            </w:pPr>
            <w:r>
              <w:rPr>
                <w:rFonts w:ascii="Cambria" w:eastAsia="Arial" w:hAnsi="Cambria" w:cs="Tahoma"/>
                <w:b/>
                <w:bCs/>
              </w:rPr>
              <w:t>C</w:t>
            </w:r>
            <w:r w:rsidR="003B5320" w:rsidRPr="00733D81">
              <w:rPr>
                <w:rFonts w:ascii="Cambria" w:eastAsia="Arial" w:hAnsi="Cambria" w:cs="Tahoma"/>
                <w:b/>
                <w:bCs/>
              </w:rPr>
              <w:t>ompétences personnelles</w:t>
            </w:r>
          </w:p>
          <w:p w14:paraId="475B4369" w14:textId="36476724" w:rsidR="003B5320" w:rsidRPr="000869E2" w:rsidRDefault="003B5320">
            <w:pPr>
              <w:pStyle w:val="Paragraphedeliste"/>
              <w:numPr>
                <w:ilvl w:val="0"/>
                <w:numId w:val="35"/>
              </w:numPr>
              <w:spacing w:before="120" w:after="120" w:line="276" w:lineRule="auto"/>
              <w:jc w:val="both"/>
              <w:rPr>
                <w:rFonts w:ascii="Cambria" w:eastAsia="Arial" w:hAnsi="Cambria" w:cs="Tahoma"/>
              </w:rPr>
            </w:pPr>
            <w:r w:rsidRPr="000869E2">
              <w:rPr>
                <w:rFonts w:ascii="Cambria" w:eastAsia="Arial" w:hAnsi="Cambria" w:cs="Tahoma"/>
              </w:rPr>
              <w:t xml:space="preserve">Intégrité démontrée et indépendance de jugement ; </w:t>
            </w:r>
          </w:p>
          <w:p w14:paraId="1335DDA0" w14:textId="6C4C9CCD" w:rsidR="003B5320" w:rsidRPr="000869E2" w:rsidRDefault="003B5320">
            <w:pPr>
              <w:pStyle w:val="Paragraphedeliste"/>
              <w:numPr>
                <w:ilvl w:val="0"/>
                <w:numId w:val="35"/>
              </w:numPr>
              <w:spacing w:before="120" w:after="120" w:line="276" w:lineRule="auto"/>
              <w:jc w:val="both"/>
              <w:rPr>
                <w:rFonts w:ascii="Cambria" w:eastAsia="Arial" w:hAnsi="Cambria" w:cs="Tahoma"/>
              </w:rPr>
            </w:pPr>
            <w:r w:rsidRPr="000869E2">
              <w:rPr>
                <w:rFonts w:ascii="Cambria" w:eastAsia="Arial" w:hAnsi="Cambria" w:cs="Tahoma"/>
              </w:rPr>
              <w:t xml:space="preserve">Aptitude à gérer des relations avec de multiples contreparties institutionnelles ; </w:t>
            </w:r>
          </w:p>
          <w:p w14:paraId="14840BBC" w14:textId="77777777" w:rsidR="003B5320" w:rsidRPr="00964BED" w:rsidRDefault="003B5320" w:rsidP="0039223F">
            <w:pPr>
              <w:spacing w:before="120" w:after="120" w:line="276" w:lineRule="auto"/>
              <w:jc w:val="both"/>
              <w:rPr>
                <w:rFonts w:ascii="Cambria" w:hAnsi="Cambria" w:cs="Tahoma"/>
              </w:rPr>
            </w:pPr>
          </w:p>
          <w:p w14:paraId="28C2DF26" w14:textId="77777777" w:rsidR="003B5320" w:rsidRPr="00964BED" w:rsidRDefault="003B5320" w:rsidP="0039223F">
            <w:pPr>
              <w:suppressAutoHyphens/>
              <w:spacing w:before="40" w:after="40" w:line="276" w:lineRule="auto"/>
              <w:jc w:val="both"/>
              <w:rPr>
                <w:rFonts w:ascii="Cambria" w:eastAsia="Times New Roman" w:hAnsi="Cambria" w:cs="Tahoma"/>
                <w:kern w:val="18"/>
              </w:rPr>
            </w:pPr>
          </w:p>
        </w:tc>
      </w:tr>
      <w:bookmarkEnd w:id="1"/>
    </w:tbl>
    <w:p w14:paraId="7067B5C9" w14:textId="77777777" w:rsidR="003B5320" w:rsidRPr="00964BED" w:rsidRDefault="003B5320" w:rsidP="0039223F">
      <w:pPr>
        <w:spacing w:line="276" w:lineRule="auto"/>
        <w:rPr>
          <w:rFonts w:ascii="Cambria" w:hAnsi="Cambria"/>
          <w:lang w:val="fr-FR"/>
        </w:rPr>
      </w:pPr>
    </w:p>
    <w:p w14:paraId="55B5D67B" w14:textId="77777777" w:rsidR="003B5320" w:rsidRPr="00964BED" w:rsidRDefault="003B5320" w:rsidP="0039223F">
      <w:pPr>
        <w:spacing w:line="276" w:lineRule="auto"/>
        <w:rPr>
          <w:rFonts w:ascii="Cambria" w:hAnsi="Cambria"/>
          <w:lang w:val="fr-FR"/>
        </w:rPr>
      </w:pPr>
    </w:p>
    <w:p w14:paraId="3BF20D44" w14:textId="77777777" w:rsidR="003B5320" w:rsidRPr="00964BED" w:rsidRDefault="003B5320" w:rsidP="0039223F">
      <w:pPr>
        <w:spacing w:line="276" w:lineRule="auto"/>
        <w:rPr>
          <w:rFonts w:ascii="Cambria" w:hAnsi="Cambria"/>
          <w:lang w:val="fr-FR"/>
        </w:rPr>
      </w:pPr>
    </w:p>
    <w:p w14:paraId="3FE07996" w14:textId="77777777" w:rsidR="003E1F10" w:rsidRDefault="003E1F10">
      <w:pPr>
        <w:rPr>
          <w:rFonts w:ascii="Cambria" w:hAnsi="Cambria"/>
          <w:b/>
          <w:bCs/>
          <w:lang w:val="fr-FR"/>
        </w:rPr>
      </w:pPr>
      <w:r>
        <w:rPr>
          <w:rFonts w:ascii="Cambria" w:hAnsi="Cambria"/>
          <w:b/>
          <w:bCs/>
          <w:lang w:val="fr-FR"/>
        </w:rPr>
        <w:br w:type="page"/>
      </w:r>
    </w:p>
    <w:p w14:paraId="4FF3C8B6" w14:textId="597C0702" w:rsidR="003B5320" w:rsidRPr="005364F9" w:rsidRDefault="003B5320">
      <w:pPr>
        <w:pStyle w:val="Paragraphedeliste"/>
        <w:numPr>
          <w:ilvl w:val="0"/>
          <w:numId w:val="48"/>
        </w:numPr>
        <w:spacing w:line="276" w:lineRule="auto"/>
        <w:rPr>
          <w:rFonts w:ascii="Cambria" w:hAnsi="Cambria"/>
          <w:b/>
          <w:bCs/>
          <w:lang w:val="fr-FR"/>
        </w:rPr>
      </w:pPr>
      <w:r w:rsidRPr="005364F9">
        <w:rPr>
          <w:rFonts w:ascii="Cambria" w:hAnsi="Cambria"/>
          <w:b/>
          <w:bCs/>
          <w:lang w:val="fr-FR"/>
        </w:rPr>
        <w:t>UN</w:t>
      </w:r>
      <w:r w:rsidRPr="005364F9">
        <w:rPr>
          <w:rFonts w:ascii="Cambria" w:eastAsia="Calibri" w:hAnsi="Cambria"/>
          <w:b/>
          <w:bCs/>
          <w:lang w:val="fr-FR"/>
        </w:rPr>
        <w:t xml:space="preserve"> (E) (01) COMPTABLE PRINCIPAL(E)</w:t>
      </w:r>
    </w:p>
    <w:tbl>
      <w:tblPr>
        <w:tblStyle w:val="Grilledutableau"/>
        <w:tblW w:w="14743" w:type="dxa"/>
        <w:tblInd w:w="-714" w:type="dxa"/>
        <w:tblLook w:val="04A0" w:firstRow="1" w:lastRow="0" w:firstColumn="1" w:lastColumn="0" w:noHBand="0" w:noVBand="1"/>
      </w:tblPr>
      <w:tblGrid>
        <w:gridCol w:w="7568"/>
        <w:gridCol w:w="7175"/>
      </w:tblGrid>
      <w:tr w:rsidR="003B5320" w:rsidRPr="00964BED" w14:paraId="69D7434E" w14:textId="77777777" w:rsidTr="003B5320">
        <w:trPr>
          <w:trHeight w:val="286"/>
        </w:trPr>
        <w:tc>
          <w:tcPr>
            <w:tcW w:w="7568" w:type="dxa"/>
          </w:tcPr>
          <w:p w14:paraId="5667D43E" w14:textId="20798851" w:rsidR="003B5320" w:rsidRPr="00964BED" w:rsidRDefault="00645124" w:rsidP="0039223F">
            <w:pPr>
              <w:spacing w:line="276" w:lineRule="auto"/>
              <w:jc w:val="center"/>
              <w:rPr>
                <w:rFonts w:ascii="Cambria" w:hAnsi="Cambria"/>
                <w:b/>
                <w:bCs/>
              </w:rPr>
            </w:pPr>
            <w:r w:rsidRPr="0017339C">
              <w:rPr>
                <w:rFonts w:ascii="Cambria" w:hAnsi="Cambria"/>
                <w:b/>
                <w:bCs/>
                <w:color w:val="000000" w:themeColor="text1"/>
              </w:rPr>
              <w:t>MISSIONS ET ATTRIBUTIONS</w:t>
            </w:r>
          </w:p>
        </w:tc>
        <w:tc>
          <w:tcPr>
            <w:tcW w:w="7175" w:type="dxa"/>
          </w:tcPr>
          <w:p w14:paraId="68463E77" w14:textId="77777777" w:rsidR="003B5320" w:rsidRPr="00964BED" w:rsidRDefault="003B5320" w:rsidP="0039223F">
            <w:pPr>
              <w:spacing w:line="276" w:lineRule="auto"/>
              <w:jc w:val="center"/>
              <w:rPr>
                <w:rFonts w:ascii="Cambria" w:hAnsi="Cambria"/>
                <w:b/>
                <w:bCs/>
              </w:rPr>
            </w:pPr>
            <w:r w:rsidRPr="00964BED">
              <w:rPr>
                <w:rFonts w:ascii="Cambria" w:hAnsi="Cambria"/>
                <w:b/>
                <w:bCs/>
              </w:rPr>
              <w:t>PROFIL</w:t>
            </w:r>
          </w:p>
        </w:tc>
      </w:tr>
      <w:tr w:rsidR="003B5320" w:rsidRPr="009A32AE" w14:paraId="07A1E70F" w14:textId="77777777" w:rsidTr="003B5320">
        <w:trPr>
          <w:trHeight w:val="544"/>
        </w:trPr>
        <w:tc>
          <w:tcPr>
            <w:tcW w:w="7568" w:type="dxa"/>
          </w:tcPr>
          <w:p w14:paraId="023DECA5" w14:textId="77777777" w:rsidR="003B5320" w:rsidRPr="00964BED" w:rsidRDefault="003B5320" w:rsidP="0039223F">
            <w:pPr>
              <w:spacing w:before="120" w:after="120" w:line="276" w:lineRule="auto"/>
              <w:jc w:val="both"/>
              <w:rPr>
                <w:rFonts w:ascii="Cambria" w:hAnsi="Cambria" w:cs="Tahoma"/>
                <w:b/>
                <w:bCs/>
              </w:rPr>
            </w:pPr>
            <w:r w:rsidRPr="004B0F66">
              <w:rPr>
                <w:rFonts w:ascii="Cambria" w:hAnsi="Cambria" w:cs="Tahoma"/>
              </w:rPr>
              <w:t>Sous la supervision du Responsable Administratif et Financier (RAF),</w:t>
            </w:r>
            <w:r w:rsidRPr="00964BED">
              <w:rPr>
                <w:rFonts w:ascii="Cambria" w:hAnsi="Cambria" w:cs="Tahoma"/>
                <w:b/>
                <w:bCs/>
              </w:rPr>
              <w:t xml:space="preserve"> le/la Comptable Principal(e) est chargé(e) des missions suivantes :</w:t>
            </w:r>
          </w:p>
          <w:p w14:paraId="1CAC193C" w14:textId="443559C5" w:rsidR="003B5320" w:rsidRPr="005364F9" w:rsidRDefault="00615548">
            <w:pPr>
              <w:pStyle w:val="Paragraphedeliste"/>
              <w:numPr>
                <w:ilvl w:val="0"/>
                <w:numId w:val="43"/>
              </w:numPr>
              <w:spacing w:before="120" w:after="120" w:line="276" w:lineRule="auto"/>
              <w:jc w:val="both"/>
              <w:rPr>
                <w:rFonts w:ascii="Cambria" w:hAnsi="Cambria" w:cs="Tahoma"/>
              </w:rPr>
            </w:pPr>
            <w:r w:rsidRPr="005364F9">
              <w:rPr>
                <w:rFonts w:ascii="Cambria" w:hAnsi="Cambria" w:cs="Tahoma"/>
              </w:rPr>
              <w:t>La</w:t>
            </w:r>
            <w:r w:rsidR="003B5320" w:rsidRPr="005364F9">
              <w:rPr>
                <w:rFonts w:ascii="Cambria" w:hAnsi="Cambria" w:cs="Tahoma"/>
              </w:rPr>
              <w:t xml:space="preserve"> tenue rigoureuse et exhaustive de la comptabilité du Projet, conformément aux normes comptables en vigueur au Niger, aux principes et aux exigences fiduciaires de la Banque mondiale ;</w:t>
            </w:r>
          </w:p>
          <w:p w14:paraId="114BFD7F" w14:textId="4148FF27" w:rsidR="00945FED" w:rsidRPr="00964BED" w:rsidRDefault="00945FED" w:rsidP="0039223F">
            <w:pPr>
              <w:spacing w:before="120" w:after="120" w:line="276" w:lineRule="auto"/>
              <w:jc w:val="both"/>
              <w:rPr>
                <w:rFonts w:ascii="Cambria" w:hAnsi="Cambria" w:cs="Tahoma"/>
              </w:rPr>
            </w:pPr>
            <w:r w:rsidRPr="007A0E64">
              <w:rPr>
                <w:rFonts w:ascii="Cambria" w:hAnsi="Cambria" w:cs="Tahoma"/>
              </w:rPr>
              <w:t>De façon spécifique</w:t>
            </w:r>
            <w:r>
              <w:rPr>
                <w:rFonts w:ascii="Cambria" w:hAnsi="Cambria" w:cs="Tahoma"/>
              </w:rPr>
              <w:t xml:space="preserve"> </w:t>
            </w:r>
            <w:r w:rsidRPr="00970FA1">
              <w:rPr>
                <w:rFonts w:ascii="Cambria" w:hAnsi="Cambria" w:cs="Tahoma"/>
              </w:rPr>
              <w:t>le/la</w:t>
            </w:r>
            <w:r>
              <w:rPr>
                <w:rFonts w:ascii="Cambria" w:hAnsi="Cambria" w:cs="Tahoma"/>
              </w:rPr>
              <w:t xml:space="preserve"> </w:t>
            </w:r>
            <w:r w:rsidRPr="00945FED">
              <w:rPr>
                <w:rFonts w:ascii="Cambria" w:hAnsi="Cambria" w:cs="Tahoma"/>
              </w:rPr>
              <w:t>Comptable Principal(e) est chargé(e)</w:t>
            </w:r>
            <w:r>
              <w:rPr>
                <w:rFonts w:ascii="Cambria" w:hAnsi="Cambria" w:cs="Tahoma"/>
              </w:rPr>
              <w:t xml:space="preserve"> devra :</w:t>
            </w:r>
          </w:p>
          <w:p w14:paraId="1150DB7C" w14:textId="34A9C8AB" w:rsidR="003B5320" w:rsidRPr="00945FED" w:rsidRDefault="003B5320">
            <w:pPr>
              <w:pStyle w:val="Paragraphedeliste"/>
              <w:numPr>
                <w:ilvl w:val="0"/>
                <w:numId w:val="37"/>
              </w:numPr>
              <w:spacing w:before="120" w:after="120" w:line="276" w:lineRule="auto"/>
              <w:jc w:val="both"/>
              <w:rPr>
                <w:rFonts w:ascii="Cambria" w:hAnsi="Cambria" w:cs="Tahoma"/>
              </w:rPr>
            </w:pPr>
            <w:r w:rsidRPr="00945FED">
              <w:rPr>
                <w:rFonts w:ascii="Cambria" w:hAnsi="Cambria" w:cs="Tahoma"/>
              </w:rPr>
              <w:t>Garantir l'exactitude, l'exhaustivité et l'intégrité des enregistrements comptables du projet ;</w:t>
            </w:r>
          </w:p>
          <w:p w14:paraId="6600CF81" w14:textId="708419DD" w:rsidR="003B5320" w:rsidRPr="00945FED" w:rsidRDefault="003B5320">
            <w:pPr>
              <w:pStyle w:val="Paragraphedeliste"/>
              <w:numPr>
                <w:ilvl w:val="0"/>
                <w:numId w:val="37"/>
              </w:numPr>
              <w:spacing w:before="120" w:after="120" w:line="276" w:lineRule="auto"/>
              <w:jc w:val="both"/>
              <w:rPr>
                <w:rFonts w:ascii="Cambria" w:hAnsi="Cambria" w:cs="Tahoma"/>
              </w:rPr>
            </w:pPr>
            <w:r w:rsidRPr="00945FED">
              <w:rPr>
                <w:rFonts w:ascii="Cambria" w:hAnsi="Cambria" w:cs="Tahoma"/>
              </w:rPr>
              <w:t>Produire dans les délais requis les rapports financiers périodiques (mensuels, trimestriels, semestriels et annuels) ;</w:t>
            </w:r>
          </w:p>
          <w:p w14:paraId="48256F30" w14:textId="16E13A02" w:rsidR="003B5320" w:rsidRPr="00945FED" w:rsidRDefault="003B5320">
            <w:pPr>
              <w:pStyle w:val="Paragraphedeliste"/>
              <w:numPr>
                <w:ilvl w:val="0"/>
                <w:numId w:val="37"/>
              </w:numPr>
              <w:spacing w:before="120" w:after="120" w:line="276" w:lineRule="auto"/>
              <w:jc w:val="both"/>
              <w:rPr>
                <w:rFonts w:ascii="Cambria" w:hAnsi="Cambria" w:cs="Tahoma"/>
              </w:rPr>
            </w:pPr>
            <w:r w:rsidRPr="00945FED">
              <w:rPr>
                <w:rFonts w:ascii="Cambria" w:hAnsi="Cambria" w:cs="Tahoma"/>
              </w:rPr>
              <w:t>Assurer la préparation des demandes de retrait de fonds (DRF) et le suivi du compte désigné ;</w:t>
            </w:r>
          </w:p>
          <w:p w14:paraId="5F2770C8" w14:textId="597B28FB" w:rsidR="003B5320" w:rsidRPr="00945FED" w:rsidRDefault="003B5320">
            <w:pPr>
              <w:pStyle w:val="Paragraphedeliste"/>
              <w:numPr>
                <w:ilvl w:val="0"/>
                <w:numId w:val="37"/>
              </w:numPr>
              <w:spacing w:before="120" w:after="120" w:line="276" w:lineRule="auto"/>
              <w:jc w:val="both"/>
              <w:rPr>
                <w:rFonts w:ascii="Cambria" w:hAnsi="Cambria" w:cs="Tahoma"/>
              </w:rPr>
            </w:pPr>
            <w:r w:rsidRPr="00945FED">
              <w:rPr>
                <w:rFonts w:ascii="Cambria" w:hAnsi="Cambria" w:cs="Tahoma"/>
              </w:rPr>
              <w:t>Faciliter le déroulement des missions d'audit interne et externe et la mise en œuvre de leurs recommandations ;</w:t>
            </w:r>
          </w:p>
          <w:p w14:paraId="01CEA998" w14:textId="64DFFF3F" w:rsidR="00945FED" w:rsidRDefault="003B5320">
            <w:pPr>
              <w:pStyle w:val="Paragraphedeliste"/>
              <w:numPr>
                <w:ilvl w:val="0"/>
                <w:numId w:val="37"/>
              </w:numPr>
              <w:spacing w:before="120" w:after="120" w:line="276" w:lineRule="auto"/>
              <w:jc w:val="both"/>
              <w:rPr>
                <w:rFonts w:ascii="Cambria" w:hAnsi="Cambria" w:cs="Tahoma"/>
              </w:rPr>
            </w:pPr>
            <w:r w:rsidRPr="00945FED">
              <w:rPr>
                <w:rFonts w:ascii="Cambria" w:hAnsi="Cambria" w:cs="Tahoma"/>
              </w:rPr>
              <w:t>Veiller à la conformité des opérations financières conformément aux procédures du Manuel des Opérations du Projet (MOP).</w:t>
            </w:r>
          </w:p>
          <w:p w14:paraId="4C4C54CE" w14:textId="05B7073A" w:rsidR="0039223F" w:rsidRPr="0039223F" w:rsidRDefault="0039223F">
            <w:pPr>
              <w:pStyle w:val="Paragraphedeliste"/>
              <w:numPr>
                <w:ilvl w:val="0"/>
                <w:numId w:val="37"/>
              </w:numPr>
              <w:spacing w:before="120" w:after="120" w:line="276" w:lineRule="auto"/>
              <w:contextualSpacing w:val="0"/>
              <w:jc w:val="both"/>
              <w:rPr>
                <w:rFonts w:ascii="Cambria" w:hAnsi="Cambria" w:cs="Tahoma"/>
              </w:rPr>
            </w:pPr>
            <w:r w:rsidRPr="0039223F">
              <w:rPr>
                <w:rFonts w:ascii="Cambria" w:eastAsia="Arial" w:hAnsi="Cambria" w:cs="Tahoma"/>
              </w:rPr>
              <w:t xml:space="preserve">Établir </w:t>
            </w:r>
            <w:r>
              <w:rPr>
                <w:rFonts w:ascii="Cambria" w:eastAsia="Arial" w:hAnsi="Cambria" w:cs="Tahoma"/>
              </w:rPr>
              <w:t xml:space="preserve">et soumettre au RAF </w:t>
            </w:r>
            <w:r w:rsidRPr="0039223F">
              <w:rPr>
                <w:rFonts w:ascii="Cambria" w:eastAsia="Arial" w:hAnsi="Cambria" w:cs="Tahoma"/>
              </w:rPr>
              <w:t>les états de rapprochement bancaires mensuels au plus tard le 10 du mois suivant ;</w:t>
            </w:r>
          </w:p>
          <w:p w14:paraId="05801B7C" w14:textId="77777777" w:rsidR="0039223F" w:rsidRDefault="0039223F" w:rsidP="0039223F">
            <w:pPr>
              <w:pStyle w:val="Paragraphedeliste"/>
              <w:spacing w:before="120" w:after="120" w:line="276" w:lineRule="auto"/>
              <w:jc w:val="both"/>
              <w:rPr>
                <w:rFonts w:ascii="Cambria" w:hAnsi="Cambria" w:cs="Tahoma"/>
              </w:rPr>
            </w:pPr>
          </w:p>
          <w:p w14:paraId="1FF6A3CF" w14:textId="3C24FB58" w:rsidR="003B5320" w:rsidRPr="00945FED" w:rsidRDefault="003B5320" w:rsidP="0039223F">
            <w:pPr>
              <w:pStyle w:val="Paragraphedeliste"/>
              <w:spacing w:before="120" w:after="120" w:line="276" w:lineRule="auto"/>
              <w:jc w:val="both"/>
              <w:rPr>
                <w:rFonts w:ascii="Cambria" w:hAnsi="Cambria" w:cs="Tahoma"/>
              </w:rPr>
            </w:pPr>
          </w:p>
        </w:tc>
        <w:tc>
          <w:tcPr>
            <w:tcW w:w="7175" w:type="dxa"/>
          </w:tcPr>
          <w:p w14:paraId="5A43EBCD" w14:textId="77777777" w:rsidR="005364F9" w:rsidRPr="00D253B4" w:rsidRDefault="005364F9">
            <w:pPr>
              <w:pStyle w:val="Paragraphedeliste"/>
              <w:numPr>
                <w:ilvl w:val="0"/>
                <w:numId w:val="47"/>
              </w:numPr>
              <w:suppressAutoHyphens/>
              <w:spacing w:before="40" w:after="40" w:line="276" w:lineRule="auto"/>
              <w:jc w:val="both"/>
              <w:rPr>
                <w:rFonts w:ascii="Cambria" w:eastAsia="Times New Roman" w:hAnsi="Cambria" w:cs="Tahoma"/>
                <w:b/>
                <w:bCs/>
                <w:kern w:val="18"/>
              </w:rPr>
            </w:pPr>
            <w:r w:rsidRPr="00D253B4">
              <w:rPr>
                <w:rFonts w:ascii="Cambria" w:eastAsia="Times New Roman" w:hAnsi="Cambria" w:cs="Tahoma"/>
                <w:b/>
                <w:bCs/>
                <w:kern w:val="18"/>
              </w:rPr>
              <w:t>Formation</w:t>
            </w:r>
          </w:p>
          <w:p w14:paraId="53F6EEA0" w14:textId="6D96BDCA" w:rsidR="003B5320" w:rsidRDefault="00F74A33">
            <w:pPr>
              <w:pStyle w:val="Paragraphedeliste"/>
              <w:numPr>
                <w:ilvl w:val="0"/>
                <w:numId w:val="37"/>
              </w:numPr>
              <w:suppressAutoHyphens/>
              <w:spacing w:before="40" w:after="40" w:line="276" w:lineRule="auto"/>
              <w:jc w:val="both"/>
              <w:rPr>
                <w:rFonts w:ascii="Cambria" w:eastAsia="Times New Roman" w:hAnsi="Cambria" w:cs="Tahoma"/>
                <w:kern w:val="18"/>
              </w:rPr>
            </w:pPr>
            <w:r w:rsidRPr="005364F9">
              <w:rPr>
                <w:rFonts w:ascii="Cambria" w:hAnsi="Cambria" w:cs="Tahoma"/>
              </w:rPr>
              <w:t>Diplôme universitaire de niveau</w:t>
            </w:r>
            <w:r w:rsidR="003B5320" w:rsidRPr="005364F9">
              <w:rPr>
                <w:rFonts w:ascii="Cambria" w:eastAsia="Times New Roman" w:hAnsi="Cambria" w:cs="Tahoma"/>
                <w:kern w:val="18"/>
              </w:rPr>
              <w:t xml:space="preserve"> </w:t>
            </w:r>
            <w:r w:rsidR="003B5320" w:rsidRPr="005364F9">
              <w:rPr>
                <w:rFonts w:ascii="Cambria" w:eastAsia="Times New Roman" w:hAnsi="Cambria" w:cs="Tahoma"/>
                <w:b/>
                <w:bCs/>
                <w:kern w:val="18"/>
              </w:rPr>
              <w:t xml:space="preserve">Bac+4 minimum </w:t>
            </w:r>
            <w:r w:rsidR="003B5320" w:rsidRPr="005364F9">
              <w:rPr>
                <w:rFonts w:ascii="Cambria" w:eastAsia="Times New Roman" w:hAnsi="Cambria" w:cs="Tahoma"/>
                <w:kern w:val="18"/>
              </w:rPr>
              <w:t>en Finances, Comptabilité ou Gestion. Une certification professionnelle en comptabilité constitue un atout significatif.</w:t>
            </w:r>
          </w:p>
          <w:p w14:paraId="74DFBE8A" w14:textId="77777777" w:rsidR="003E1F10" w:rsidRPr="005364F9" w:rsidRDefault="003E1F10" w:rsidP="005364F9">
            <w:pPr>
              <w:pStyle w:val="Paragraphedeliste"/>
              <w:suppressAutoHyphens/>
              <w:spacing w:before="40" w:after="40" w:line="276" w:lineRule="auto"/>
              <w:jc w:val="both"/>
              <w:rPr>
                <w:rFonts w:ascii="Cambria" w:eastAsia="Times New Roman" w:hAnsi="Cambria" w:cs="Tahoma"/>
                <w:kern w:val="18"/>
              </w:rPr>
            </w:pPr>
          </w:p>
          <w:p w14:paraId="162883F8" w14:textId="7649F559" w:rsidR="000E38E7" w:rsidRPr="000E38E7" w:rsidRDefault="000E38E7">
            <w:pPr>
              <w:pStyle w:val="Paragraphedeliste"/>
              <w:numPr>
                <w:ilvl w:val="0"/>
                <w:numId w:val="27"/>
              </w:numPr>
              <w:suppressAutoHyphens/>
              <w:spacing w:before="40" w:after="40" w:line="276" w:lineRule="auto"/>
              <w:jc w:val="both"/>
              <w:rPr>
                <w:rFonts w:ascii="Cambria" w:eastAsia="Times New Roman" w:hAnsi="Cambria" w:cs="Tahoma"/>
                <w:kern w:val="18"/>
              </w:rPr>
            </w:pPr>
            <w:r w:rsidRPr="000E38E7">
              <w:rPr>
                <w:rFonts w:ascii="Cambria" w:eastAsia="Times New Roman" w:hAnsi="Cambria" w:cs="Tahoma"/>
                <w:b/>
                <w:bCs/>
                <w:kern w:val="18"/>
              </w:rPr>
              <w:t>Expérience professionnelle</w:t>
            </w:r>
            <w:r w:rsidR="003E1F10">
              <w:rPr>
                <w:rFonts w:ascii="Cambria" w:eastAsia="Times New Roman" w:hAnsi="Cambria" w:cs="Tahoma"/>
                <w:b/>
                <w:bCs/>
                <w:kern w:val="18"/>
              </w:rPr>
              <w:t> :</w:t>
            </w:r>
          </w:p>
          <w:p w14:paraId="432D5355" w14:textId="257A8397" w:rsidR="003B5320" w:rsidRPr="00341CC3" w:rsidRDefault="003B5320">
            <w:pPr>
              <w:pStyle w:val="Paragraphedeliste"/>
              <w:numPr>
                <w:ilvl w:val="0"/>
                <w:numId w:val="26"/>
              </w:numPr>
              <w:suppressAutoHyphens/>
              <w:spacing w:before="40" w:after="40" w:line="276" w:lineRule="auto"/>
              <w:jc w:val="both"/>
              <w:rPr>
                <w:rFonts w:ascii="Cambria" w:eastAsia="Times New Roman" w:hAnsi="Cambria" w:cs="Tahoma"/>
                <w:kern w:val="18"/>
              </w:rPr>
            </w:pPr>
            <w:r w:rsidRPr="00341CC3">
              <w:rPr>
                <w:rFonts w:ascii="Cambria" w:eastAsia="Times New Roman" w:hAnsi="Cambria" w:cs="Tahoma"/>
                <w:kern w:val="18"/>
              </w:rPr>
              <w:t>Au moins cinq (5) ans d'expérience professionnelle pertinente à des postes similaires en gestion comptable et financière de projets de développement, d'entreprises ou d'organisations internationales ;</w:t>
            </w:r>
          </w:p>
          <w:p w14:paraId="3CE2AA3D" w14:textId="6817088D" w:rsidR="003B5320" w:rsidRDefault="003B5320">
            <w:pPr>
              <w:pStyle w:val="Paragraphedeliste"/>
              <w:numPr>
                <w:ilvl w:val="0"/>
                <w:numId w:val="26"/>
              </w:numPr>
              <w:suppressAutoHyphens/>
              <w:spacing w:before="40" w:after="40" w:line="276" w:lineRule="auto"/>
              <w:jc w:val="both"/>
              <w:rPr>
                <w:rFonts w:ascii="Cambria" w:eastAsia="Times New Roman" w:hAnsi="Cambria" w:cs="Tahoma"/>
                <w:kern w:val="18"/>
              </w:rPr>
            </w:pPr>
            <w:r w:rsidRPr="00341CC3">
              <w:rPr>
                <w:rFonts w:ascii="Cambria" w:eastAsia="Times New Roman" w:hAnsi="Cambria" w:cs="Tahoma"/>
                <w:kern w:val="18"/>
              </w:rPr>
              <w:t>Maîtrise du logiciel TOM²PRO et des outils bureautiques courants.</w:t>
            </w:r>
          </w:p>
          <w:p w14:paraId="384164F9" w14:textId="77777777" w:rsidR="00341CC3" w:rsidRPr="00341CC3" w:rsidRDefault="00341CC3" w:rsidP="0039223F">
            <w:pPr>
              <w:pStyle w:val="Paragraphedeliste"/>
              <w:suppressAutoHyphens/>
              <w:spacing w:before="40" w:after="40" w:line="276" w:lineRule="auto"/>
              <w:jc w:val="both"/>
              <w:rPr>
                <w:rFonts w:ascii="Cambria" w:eastAsia="Times New Roman" w:hAnsi="Cambria" w:cs="Tahoma"/>
                <w:kern w:val="18"/>
              </w:rPr>
            </w:pPr>
          </w:p>
          <w:p w14:paraId="5EA9AF24" w14:textId="156BE96A" w:rsidR="003B5320" w:rsidRPr="00341CC3" w:rsidRDefault="003B5320">
            <w:pPr>
              <w:pStyle w:val="Paragraphedeliste"/>
              <w:numPr>
                <w:ilvl w:val="0"/>
                <w:numId w:val="22"/>
              </w:numPr>
              <w:suppressAutoHyphens/>
              <w:spacing w:before="40" w:after="40" w:line="276" w:lineRule="auto"/>
              <w:jc w:val="both"/>
              <w:rPr>
                <w:rFonts w:ascii="Cambria" w:eastAsia="Times New Roman" w:hAnsi="Cambria" w:cs="Tahoma"/>
                <w:b/>
                <w:bCs/>
                <w:kern w:val="18"/>
              </w:rPr>
            </w:pPr>
            <w:r w:rsidRPr="00341CC3">
              <w:rPr>
                <w:rFonts w:ascii="Cambria" w:eastAsia="Times New Roman" w:hAnsi="Cambria" w:cs="Tahoma"/>
                <w:b/>
                <w:bCs/>
                <w:kern w:val="18"/>
              </w:rPr>
              <w:t>Expérience spécifique requise :</w:t>
            </w:r>
          </w:p>
          <w:p w14:paraId="2EB0CEC6" w14:textId="77777777" w:rsidR="003B5320" w:rsidRDefault="003B5320">
            <w:pPr>
              <w:pStyle w:val="Paragraphedeliste"/>
              <w:numPr>
                <w:ilvl w:val="0"/>
                <w:numId w:val="24"/>
              </w:numPr>
              <w:suppressAutoHyphens/>
              <w:spacing w:before="40" w:after="40" w:line="276" w:lineRule="auto"/>
              <w:jc w:val="both"/>
              <w:rPr>
                <w:rFonts w:ascii="Cambria" w:eastAsia="Times New Roman" w:hAnsi="Cambria" w:cs="Tahoma"/>
                <w:kern w:val="18"/>
              </w:rPr>
            </w:pPr>
            <w:r w:rsidRPr="00341CC3">
              <w:rPr>
                <w:rFonts w:ascii="Cambria" w:eastAsia="Times New Roman" w:hAnsi="Cambria" w:cs="Tahoma"/>
                <w:kern w:val="18"/>
              </w:rPr>
              <w:t>Expérience d'au moins deux (2) ans dans la gestion financière de projets financés par la Banque mondiale ou un autre partenaire multilatéral de développement ;</w:t>
            </w:r>
          </w:p>
          <w:p w14:paraId="4A725C72" w14:textId="77777777" w:rsidR="00341CC3" w:rsidRPr="00341CC3" w:rsidRDefault="00341CC3" w:rsidP="0039223F">
            <w:pPr>
              <w:pStyle w:val="Paragraphedeliste"/>
              <w:suppressAutoHyphens/>
              <w:spacing w:before="40" w:after="40" w:line="276" w:lineRule="auto"/>
              <w:jc w:val="both"/>
              <w:rPr>
                <w:rFonts w:ascii="Cambria" w:eastAsia="Times New Roman" w:hAnsi="Cambria" w:cs="Tahoma"/>
                <w:kern w:val="18"/>
              </w:rPr>
            </w:pPr>
          </w:p>
          <w:p w14:paraId="4FF93B79" w14:textId="77777777" w:rsidR="003B5320" w:rsidRPr="00341CC3" w:rsidRDefault="003B5320">
            <w:pPr>
              <w:pStyle w:val="Paragraphedeliste"/>
              <w:numPr>
                <w:ilvl w:val="0"/>
                <w:numId w:val="23"/>
              </w:numPr>
              <w:suppressAutoHyphens/>
              <w:spacing w:before="40" w:after="40" w:line="276" w:lineRule="auto"/>
              <w:jc w:val="both"/>
              <w:rPr>
                <w:rFonts w:ascii="Cambria" w:eastAsia="Times New Roman" w:hAnsi="Cambria" w:cs="Tahoma"/>
                <w:kern w:val="18"/>
              </w:rPr>
            </w:pPr>
            <w:r w:rsidRPr="00341CC3">
              <w:rPr>
                <w:rFonts w:ascii="Cambria" w:eastAsia="Times New Roman" w:hAnsi="Cambria" w:cs="Tahoma"/>
                <w:b/>
                <w:bCs/>
                <w:kern w:val="18"/>
              </w:rPr>
              <w:t>Compétences personnelles et transversales</w:t>
            </w:r>
            <w:r w:rsidRPr="00341CC3">
              <w:rPr>
                <w:rFonts w:ascii="Cambria" w:eastAsia="Times New Roman" w:hAnsi="Cambria" w:cs="Tahoma"/>
                <w:kern w:val="18"/>
              </w:rPr>
              <w:t> :</w:t>
            </w:r>
          </w:p>
          <w:p w14:paraId="276B7DFB" w14:textId="2160B0D0" w:rsidR="003B5320" w:rsidRPr="00341CC3" w:rsidRDefault="003B5320">
            <w:pPr>
              <w:pStyle w:val="Paragraphedeliste"/>
              <w:numPr>
                <w:ilvl w:val="0"/>
                <w:numId w:val="25"/>
              </w:numPr>
              <w:suppressAutoHyphens/>
              <w:spacing w:before="40" w:after="40" w:line="276" w:lineRule="auto"/>
              <w:jc w:val="both"/>
              <w:rPr>
                <w:rFonts w:ascii="Cambria" w:eastAsia="Times New Roman" w:hAnsi="Cambria" w:cs="Tahoma"/>
                <w:kern w:val="18"/>
              </w:rPr>
            </w:pPr>
            <w:r w:rsidRPr="00341CC3">
              <w:rPr>
                <w:rFonts w:ascii="Cambria" w:eastAsia="Times New Roman" w:hAnsi="Cambria" w:cs="Tahoma"/>
                <w:kern w:val="18"/>
              </w:rPr>
              <w:t>Rigueur, sens du détail et capacité à accomplir les tâches dans les délais impartis même sous pression ;</w:t>
            </w:r>
          </w:p>
          <w:p w14:paraId="61CCC4AC" w14:textId="194FB1B2" w:rsidR="003B5320" w:rsidRPr="00341CC3" w:rsidRDefault="003B5320">
            <w:pPr>
              <w:pStyle w:val="Paragraphedeliste"/>
              <w:numPr>
                <w:ilvl w:val="0"/>
                <w:numId w:val="25"/>
              </w:numPr>
              <w:suppressAutoHyphens/>
              <w:spacing w:before="40" w:after="40" w:line="276" w:lineRule="auto"/>
              <w:jc w:val="both"/>
              <w:rPr>
                <w:rFonts w:ascii="Cambria" w:eastAsia="Times New Roman" w:hAnsi="Cambria" w:cs="Tahoma"/>
                <w:kern w:val="18"/>
              </w:rPr>
            </w:pPr>
            <w:r w:rsidRPr="00341CC3">
              <w:rPr>
                <w:rFonts w:ascii="Cambria" w:eastAsia="Times New Roman" w:hAnsi="Cambria" w:cs="Tahoma"/>
                <w:kern w:val="18"/>
              </w:rPr>
              <w:t>Disponibilité immédiate, candidatures féminines vivement encouragées</w:t>
            </w:r>
          </w:p>
        </w:tc>
      </w:tr>
    </w:tbl>
    <w:p w14:paraId="6929E57E" w14:textId="77777777" w:rsidR="003B5320" w:rsidRPr="00964BED" w:rsidRDefault="003B5320" w:rsidP="0039223F">
      <w:pPr>
        <w:shd w:val="clear" w:color="auto" w:fill="FFFFFF" w:themeFill="background1"/>
        <w:spacing w:line="276" w:lineRule="auto"/>
        <w:jc w:val="both"/>
        <w:rPr>
          <w:rFonts w:ascii="Cambria" w:hAnsi="Cambria" w:cs="Tahoma"/>
          <w:b/>
          <w:bCs/>
          <w:color w:val="333333"/>
          <w:lang w:val="fr-FR"/>
        </w:rPr>
      </w:pPr>
    </w:p>
    <w:p w14:paraId="0755F1B6" w14:textId="77777777" w:rsidR="003B5320" w:rsidRPr="00964BED" w:rsidRDefault="003B5320" w:rsidP="0039223F">
      <w:pPr>
        <w:shd w:val="clear" w:color="auto" w:fill="FFFFFF" w:themeFill="background1"/>
        <w:spacing w:line="276" w:lineRule="auto"/>
        <w:jc w:val="both"/>
        <w:rPr>
          <w:rFonts w:ascii="Cambria" w:hAnsi="Cambria" w:cs="Tahoma"/>
          <w:b/>
          <w:bCs/>
          <w:color w:val="333333"/>
          <w:lang w:val="fr-FR"/>
        </w:rPr>
      </w:pPr>
    </w:p>
    <w:p w14:paraId="07268BEB" w14:textId="77777777" w:rsidR="003B5320" w:rsidRPr="00964BED" w:rsidRDefault="003B5320" w:rsidP="0039223F">
      <w:pPr>
        <w:shd w:val="clear" w:color="auto" w:fill="FFFFFF" w:themeFill="background1"/>
        <w:spacing w:line="276" w:lineRule="auto"/>
        <w:jc w:val="both"/>
        <w:rPr>
          <w:rFonts w:ascii="Cambria" w:hAnsi="Cambria" w:cs="Tahoma"/>
          <w:b/>
          <w:bCs/>
          <w:color w:val="333333"/>
          <w:lang w:val="fr-FR"/>
        </w:rPr>
      </w:pPr>
    </w:p>
    <w:p w14:paraId="6CD25DB5" w14:textId="77777777" w:rsidR="003B5320" w:rsidRPr="00964BED" w:rsidRDefault="003B5320" w:rsidP="0039223F">
      <w:pPr>
        <w:shd w:val="clear" w:color="auto" w:fill="FFFFFF" w:themeFill="background1"/>
        <w:spacing w:line="276" w:lineRule="auto"/>
        <w:jc w:val="both"/>
        <w:rPr>
          <w:rFonts w:ascii="Cambria" w:hAnsi="Cambria" w:cs="Tahoma"/>
          <w:b/>
          <w:bCs/>
          <w:color w:val="333333"/>
          <w:lang w:val="fr-FR"/>
        </w:rPr>
      </w:pPr>
    </w:p>
    <w:p w14:paraId="546EE809" w14:textId="77777777" w:rsidR="00270D05" w:rsidRDefault="00270D05">
      <w:pPr>
        <w:rPr>
          <w:rFonts w:ascii="Cambria" w:hAnsi="Cambria"/>
          <w:b/>
          <w:bCs/>
          <w:lang w:val="fr-FR"/>
        </w:rPr>
      </w:pPr>
      <w:r>
        <w:rPr>
          <w:rFonts w:ascii="Cambria" w:hAnsi="Cambria"/>
          <w:b/>
          <w:bCs/>
          <w:lang w:val="fr-FR"/>
        </w:rPr>
        <w:br w:type="page"/>
      </w:r>
    </w:p>
    <w:p w14:paraId="5D61D074" w14:textId="0C8E0990" w:rsidR="003B5320" w:rsidRPr="005364F9" w:rsidRDefault="003B5320">
      <w:pPr>
        <w:pStyle w:val="Paragraphedeliste"/>
        <w:numPr>
          <w:ilvl w:val="0"/>
          <w:numId w:val="49"/>
        </w:numPr>
        <w:spacing w:line="276" w:lineRule="auto"/>
        <w:jc w:val="both"/>
        <w:rPr>
          <w:rFonts w:ascii="Cambria" w:eastAsia="Calibri" w:hAnsi="Cambria"/>
          <w:b/>
          <w:bCs/>
          <w:lang w:val="fr-FR"/>
        </w:rPr>
      </w:pPr>
      <w:r w:rsidRPr="005364F9">
        <w:rPr>
          <w:rFonts w:ascii="Cambria" w:eastAsia="Calibri" w:hAnsi="Cambria"/>
          <w:b/>
          <w:bCs/>
          <w:lang w:val="fr-FR"/>
        </w:rPr>
        <w:t>UN (E) (01) SPECIALISTE EN AUDIT INTERNE</w:t>
      </w:r>
    </w:p>
    <w:tbl>
      <w:tblPr>
        <w:tblStyle w:val="Grilledutableau"/>
        <w:tblW w:w="14743" w:type="dxa"/>
        <w:tblInd w:w="-714" w:type="dxa"/>
        <w:tblLook w:val="04A0" w:firstRow="1" w:lastRow="0" w:firstColumn="1" w:lastColumn="0" w:noHBand="0" w:noVBand="1"/>
      </w:tblPr>
      <w:tblGrid>
        <w:gridCol w:w="7568"/>
        <w:gridCol w:w="7175"/>
      </w:tblGrid>
      <w:tr w:rsidR="003B5320" w:rsidRPr="00964BED" w14:paraId="5BAAF80E" w14:textId="77777777" w:rsidTr="003B5320">
        <w:trPr>
          <w:trHeight w:val="286"/>
        </w:trPr>
        <w:tc>
          <w:tcPr>
            <w:tcW w:w="7568" w:type="dxa"/>
          </w:tcPr>
          <w:p w14:paraId="2C8B13FE" w14:textId="43DB4F58" w:rsidR="003B5320" w:rsidRPr="00964BED" w:rsidRDefault="00645124" w:rsidP="0039223F">
            <w:pPr>
              <w:spacing w:line="276" w:lineRule="auto"/>
              <w:jc w:val="center"/>
              <w:rPr>
                <w:rFonts w:ascii="Cambria" w:hAnsi="Cambria"/>
                <w:b/>
                <w:bCs/>
              </w:rPr>
            </w:pPr>
            <w:bookmarkStart w:id="2" w:name="_Hlk233544725"/>
            <w:r w:rsidRPr="0017339C">
              <w:rPr>
                <w:rFonts w:ascii="Cambria" w:hAnsi="Cambria"/>
                <w:b/>
                <w:bCs/>
                <w:color w:val="000000" w:themeColor="text1"/>
              </w:rPr>
              <w:t>MISSIONS ET ATTRIBUTIONS</w:t>
            </w:r>
          </w:p>
        </w:tc>
        <w:tc>
          <w:tcPr>
            <w:tcW w:w="7175" w:type="dxa"/>
          </w:tcPr>
          <w:p w14:paraId="6E8ABE14" w14:textId="77777777" w:rsidR="003B5320" w:rsidRPr="00964BED" w:rsidRDefault="003B5320" w:rsidP="0039223F">
            <w:pPr>
              <w:spacing w:line="276" w:lineRule="auto"/>
              <w:jc w:val="center"/>
              <w:rPr>
                <w:rFonts w:ascii="Cambria" w:hAnsi="Cambria"/>
                <w:b/>
                <w:bCs/>
              </w:rPr>
            </w:pPr>
            <w:r w:rsidRPr="00964BED">
              <w:rPr>
                <w:rFonts w:ascii="Cambria" w:hAnsi="Cambria"/>
                <w:b/>
                <w:bCs/>
              </w:rPr>
              <w:t>PROFIL</w:t>
            </w:r>
          </w:p>
        </w:tc>
      </w:tr>
      <w:tr w:rsidR="003B5320" w:rsidRPr="009A32AE" w14:paraId="01E4EDD2" w14:textId="77777777" w:rsidTr="003B5320">
        <w:trPr>
          <w:trHeight w:val="544"/>
        </w:trPr>
        <w:tc>
          <w:tcPr>
            <w:tcW w:w="7568" w:type="dxa"/>
          </w:tcPr>
          <w:p w14:paraId="48FB156A" w14:textId="16A3C2C6" w:rsidR="003B5320" w:rsidRPr="0009065E" w:rsidRDefault="004B0F66" w:rsidP="0039223F">
            <w:pPr>
              <w:spacing w:before="120" w:after="120" w:line="276" w:lineRule="auto"/>
              <w:jc w:val="both"/>
              <w:rPr>
                <w:rFonts w:ascii="Cambria" w:hAnsi="Cambria" w:cs="Tahoma"/>
                <w:b/>
                <w:bCs/>
              </w:rPr>
            </w:pPr>
            <w:r w:rsidRPr="006C6F6A">
              <w:rPr>
                <w:rFonts w:ascii="Cambria" w:hAnsi="Cambria" w:cs="Tahoma"/>
              </w:rPr>
              <w:t xml:space="preserve">Sous la supervision du/de la </w:t>
            </w:r>
            <w:r w:rsidRPr="006C6F6A">
              <w:rPr>
                <w:rFonts w:ascii="Cambria" w:hAnsi="Cambria" w:cs="Tahoma"/>
                <w:b/>
                <w:bCs/>
              </w:rPr>
              <w:t>Coordonnateur(</w:t>
            </w:r>
            <w:proofErr w:type="spellStart"/>
            <w:r w:rsidRPr="006C6F6A">
              <w:rPr>
                <w:rFonts w:ascii="Cambria" w:hAnsi="Cambria" w:cs="Tahoma"/>
                <w:b/>
                <w:bCs/>
              </w:rPr>
              <w:t>trice</w:t>
            </w:r>
            <w:proofErr w:type="spellEnd"/>
            <w:r w:rsidRPr="006C6F6A">
              <w:rPr>
                <w:rFonts w:ascii="Cambria" w:hAnsi="Cambria" w:cs="Tahoma"/>
                <w:b/>
                <w:bCs/>
              </w:rPr>
              <w:t>) du Projet</w:t>
            </w:r>
            <w:r>
              <w:rPr>
                <w:rFonts w:ascii="Cambria" w:hAnsi="Cambria" w:cs="Tahoma"/>
                <w:b/>
                <w:bCs/>
              </w:rPr>
              <w:t>,</w:t>
            </w:r>
            <w:r w:rsidRPr="0009065E">
              <w:rPr>
                <w:rFonts w:ascii="Cambria" w:hAnsi="Cambria" w:cs="Tahoma"/>
                <w:b/>
                <w:bCs/>
              </w:rPr>
              <w:t xml:space="preserve"> </w:t>
            </w:r>
            <w:r w:rsidR="003B5320" w:rsidRPr="0009065E">
              <w:rPr>
                <w:rFonts w:ascii="Cambria" w:hAnsi="Cambria" w:cs="Tahoma"/>
                <w:b/>
                <w:bCs/>
              </w:rPr>
              <w:t>Le/la Spécialiste en Audit Interne a pour mission principale de :</w:t>
            </w:r>
          </w:p>
          <w:p w14:paraId="637165A9" w14:textId="70385FFC" w:rsidR="003B5320" w:rsidRPr="005364F9" w:rsidRDefault="003B5320">
            <w:pPr>
              <w:pStyle w:val="Paragraphedeliste"/>
              <w:numPr>
                <w:ilvl w:val="0"/>
                <w:numId w:val="37"/>
              </w:numPr>
              <w:spacing w:before="120" w:after="120" w:line="276" w:lineRule="auto"/>
              <w:jc w:val="both"/>
              <w:rPr>
                <w:rFonts w:ascii="Cambria" w:hAnsi="Cambria" w:cs="Tahoma"/>
              </w:rPr>
            </w:pPr>
            <w:r w:rsidRPr="005364F9">
              <w:rPr>
                <w:rFonts w:ascii="Cambria" w:hAnsi="Cambria" w:cs="Tahoma"/>
              </w:rPr>
              <w:t>Fournir au Comité de Pilotage du Projet (CPP) une assurance indépendante sur la bonne gouvernance des ressources du P</w:t>
            </w:r>
            <w:r w:rsidR="0039223F" w:rsidRPr="005364F9">
              <w:rPr>
                <w:rFonts w:ascii="Cambria" w:hAnsi="Cambria" w:cs="Tahoma"/>
              </w:rPr>
              <w:t>rojet</w:t>
            </w:r>
            <w:r w:rsidRPr="005364F9">
              <w:rPr>
                <w:rFonts w:ascii="Cambria" w:hAnsi="Cambria" w:cs="Tahoma"/>
              </w:rPr>
              <w:t>, en identifiant les risques fiduciaires, opérationnels et environnementaux, et en formulant des recommandations d'amélioration continue.</w:t>
            </w:r>
          </w:p>
          <w:p w14:paraId="215E1357" w14:textId="4DAA80DC" w:rsidR="009F0570" w:rsidRPr="00964BED" w:rsidRDefault="009F0570" w:rsidP="0039223F">
            <w:pPr>
              <w:spacing w:before="120" w:after="120" w:line="276" w:lineRule="auto"/>
              <w:jc w:val="both"/>
              <w:rPr>
                <w:rFonts w:ascii="Cambria" w:hAnsi="Cambria" w:cs="Tahoma"/>
              </w:rPr>
            </w:pPr>
            <w:r w:rsidRPr="007A0E64">
              <w:rPr>
                <w:rFonts w:ascii="Cambria" w:hAnsi="Cambria" w:cs="Tahoma"/>
              </w:rPr>
              <w:t>De façon spécifique</w:t>
            </w:r>
            <w:r>
              <w:rPr>
                <w:rFonts w:ascii="Cambria" w:hAnsi="Cambria" w:cs="Tahoma"/>
              </w:rPr>
              <w:t xml:space="preserve"> </w:t>
            </w:r>
            <w:r w:rsidRPr="00970FA1">
              <w:rPr>
                <w:rFonts w:ascii="Cambria" w:hAnsi="Cambria" w:cs="Tahoma"/>
              </w:rPr>
              <w:t>le/la</w:t>
            </w:r>
            <w:r>
              <w:rPr>
                <w:rFonts w:ascii="Cambria" w:hAnsi="Cambria" w:cs="Tahoma"/>
              </w:rPr>
              <w:t xml:space="preserve"> </w:t>
            </w:r>
            <w:r w:rsidRPr="009F0570">
              <w:rPr>
                <w:rFonts w:ascii="Cambria" w:hAnsi="Cambria" w:cs="Tahoma"/>
              </w:rPr>
              <w:t>Spécialiste en Audit Interne</w:t>
            </w:r>
            <w:r>
              <w:rPr>
                <w:rFonts w:ascii="Cambria" w:hAnsi="Cambria" w:cs="Tahoma"/>
              </w:rPr>
              <w:t xml:space="preserve"> devra :</w:t>
            </w:r>
          </w:p>
          <w:p w14:paraId="105602A7" w14:textId="7D647082" w:rsidR="003B5320" w:rsidRPr="00864AD6" w:rsidRDefault="003B5320">
            <w:pPr>
              <w:pStyle w:val="Paragraphedeliste"/>
              <w:numPr>
                <w:ilvl w:val="0"/>
                <w:numId w:val="38"/>
              </w:numPr>
              <w:spacing w:before="120" w:after="120" w:line="276" w:lineRule="auto"/>
              <w:jc w:val="both"/>
              <w:rPr>
                <w:rFonts w:ascii="Cambria" w:hAnsi="Cambria" w:cs="Tahoma"/>
              </w:rPr>
            </w:pPr>
            <w:r w:rsidRPr="00864AD6">
              <w:rPr>
                <w:rFonts w:ascii="Cambria" w:hAnsi="Cambria" w:cs="Tahoma"/>
              </w:rPr>
              <w:t>S'assurer que les fonctions administratives, financières et techniques du projet respectent le MOP ;</w:t>
            </w:r>
          </w:p>
          <w:p w14:paraId="4EB0769E" w14:textId="113D1627" w:rsidR="003B5320" w:rsidRPr="00864AD6" w:rsidRDefault="003B5320">
            <w:pPr>
              <w:pStyle w:val="Paragraphedeliste"/>
              <w:numPr>
                <w:ilvl w:val="0"/>
                <w:numId w:val="38"/>
              </w:numPr>
              <w:spacing w:before="120" w:after="120" w:line="276" w:lineRule="auto"/>
              <w:jc w:val="both"/>
              <w:rPr>
                <w:rFonts w:ascii="Cambria" w:hAnsi="Cambria" w:cs="Tahoma"/>
              </w:rPr>
            </w:pPr>
            <w:r w:rsidRPr="00864AD6">
              <w:rPr>
                <w:rFonts w:ascii="Cambria" w:hAnsi="Cambria" w:cs="Tahoma"/>
              </w:rPr>
              <w:t>Détecter les risques dans le fonctionnement du projet et anticiper les mesures correctives nécessaires ;</w:t>
            </w:r>
          </w:p>
          <w:p w14:paraId="62C35CD8" w14:textId="6F87916F" w:rsidR="003B5320" w:rsidRPr="00864AD6" w:rsidRDefault="003B5320">
            <w:pPr>
              <w:pStyle w:val="Paragraphedeliste"/>
              <w:numPr>
                <w:ilvl w:val="0"/>
                <w:numId w:val="38"/>
              </w:numPr>
              <w:spacing w:before="120" w:after="120" w:line="276" w:lineRule="auto"/>
              <w:jc w:val="both"/>
              <w:rPr>
                <w:rFonts w:ascii="Cambria" w:hAnsi="Cambria" w:cs="Tahoma"/>
              </w:rPr>
            </w:pPr>
            <w:r w:rsidRPr="00864AD6">
              <w:rPr>
                <w:rFonts w:ascii="Cambria" w:hAnsi="Cambria" w:cs="Tahoma"/>
              </w:rPr>
              <w:t>Apporter des propositions d'amélioration continue à l'UGP pour assurer une bonne gouvernance ;</w:t>
            </w:r>
          </w:p>
          <w:p w14:paraId="51A3D803" w14:textId="79996839" w:rsidR="00864AD6" w:rsidRDefault="003B5320">
            <w:pPr>
              <w:pStyle w:val="Paragraphedeliste"/>
              <w:numPr>
                <w:ilvl w:val="0"/>
                <w:numId w:val="38"/>
              </w:numPr>
              <w:spacing w:before="120" w:after="120" w:line="276" w:lineRule="auto"/>
              <w:jc w:val="both"/>
              <w:rPr>
                <w:rFonts w:ascii="Cambria" w:hAnsi="Cambria" w:cs="Tahoma"/>
              </w:rPr>
            </w:pPr>
            <w:r w:rsidRPr="00864AD6">
              <w:rPr>
                <w:rFonts w:ascii="Cambria" w:hAnsi="Cambria" w:cs="Tahoma"/>
              </w:rPr>
              <w:t>Contribuer à la préparation des missions d'audit externe annuel et de supervision de la Banque mondiale</w:t>
            </w:r>
            <w:r w:rsidR="00864AD6">
              <w:rPr>
                <w:rFonts w:ascii="Cambria" w:hAnsi="Cambria" w:cs="Tahoma"/>
              </w:rPr>
              <w:t>.</w:t>
            </w:r>
          </w:p>
          <w:p w14:paraId="0B960B62" w14:textId="2F947534" w:rsidR="003B5320" w:rsidRPr="00864AD6" w:rsidRDefault="003B5320" w:rsidP="0039223F">
            <w:pPr>
              <w:widowControl w:val="0"/>
              <w:autoSpaceDE w:val="0"/>
              <w:autoSpaceDN w:val="0"/>
              <w:adjustRightInd w:val="0"/>
              <w:spacing w:before="120" w:after="120" w:line="276" w:lineRule="auto"/>
              <w:ind w:left="360"/>
              <w:jc w:val="both"/>
              <w:rPr>
                <w:rFonts w:ascii="Cambria" w:hAnsi="Cambria" w:cs="Tahoma"/>
              </w:rPr>
            </w:pPr>
          </w:p>
        </w:tc>
        <w:tc>
          <w:tcPr>
            <w:tcW w:w="7175" w:type="dxa"/>
          </w:tcPr>
          <w:p w14:paraId="0066B153" w14:textId="77777777" w:rsidR="005364F9" w:rsidRPr="00D253B4" w:rsidRDefault="005364F9">
            <w:pPr>
              <w:pStyle w:val="Paragraphedeliste"/>
              <w:numPr>
                <w:ilvl w:val="0"/>
                <w:numId w:val="47"/>
              </w:numPr>
              <w:suppressAutoHyphens/>
              <w:spacing w:before="40" w:after="40" w:line="276" w:lineRule="auto"/>
              <w:jc w:val="both"/>
              <w:rPr>
                <w:rFonts w:ascii="Cambria" w:eastAsia="Times New Roman" w:hAnsi="Cambria" w:cs="Tahoma"/>
                <w:b/>
                <w:bCs/>
                <w:kern w:val="18"/>
              </w:rPr>
            </w:pPr>
            <w:r w:rsidRPr="00D253B4">
              <w:rPr>
                <w:rFonts w:ascii="Cambria" w:eastAsia="Times New Roman" w:hAnsi="Cambria" w:cs="Tahoma"/>
                <w:b/>
                <w:bCs/>
                <w:kern w:val="18"/>
              </w:rPr>
              <w:t>Formation</w:t>
            </w:r>
          </w:p>
          <w:p w14:paraId="16DF1F3F" w14:textId="500F2A5D" w:rsidR="003B5320" w:rsidRDefault="00F74A33">
            <w:pPr>
              <w:pStyle w:val="Paragraphedeliste"/>
              <w:numPr>
                <w:ilvl w:val="0"/>
                <w:numId w:val="37"/>
              </w:numPr>
              <w:suppressAutoHyphens/>
              <w:spacing w:before="40" w:after="40" w:line="276" w:lineRule="auto"/>
              <w:jc w:val="both"/>
              <w:rPr>
                <w:rFonts w:ascii="Cambria" w:eastAsia="Times New Roman" w:hAnsi="Cambria" w:cs="Tahoma"/>
                <w:kern w:val="18"/>
              </w:rPr>
            </w:pPr>
            <w:r w:rsidRPr="005364F9">
              <w:rPr>
                <w:rFonts w:ascii="Cambria" w:hAnsi="Cambria" w:cs="Tahoma"/>
              </w:rPr>
              <w:t xml:space="preserve">Diplôme universitaire de niveau </w:t>
            </w:r>
            <w:r w:rsidR="003B5320" w:rsidRPr="005364F9">
              <w:rPr>
                <w:rFonts w:ascii="Cambria" w:eastAsia="Times New Roman" w:hAnsi="Cambria" w:cs="Tahoma"/>
                <w:b/>
                <w:bCs/>
                <w:kern w:val="18"/>
              </w:rPr>
              <w:t xml:space="preserve">Bac+4 </w:t>
            </w:r>
            <w:r w:rsidR="003B5320" w:rsidRPr="005364F9">
              <w:rPr>
                <w:rFonts w:ascii="Cambria" w:eastAsia="Times New Roman" w:hAnsi="Cambria" w:cs="Tahoma"/>
                <w:kern w:val="18"/>
              </w:rPr>
              <w:t>en Comptabilité, Contrôle et Audit, Gestion ou discipline connexe. Une certification professionnelle reconnue est requise.</w:t>
            </w:r>
          </w:p>
          <w:p w14:paraId="38ACF723" w14:textId="77777777" w:rsidR="003E1F10" w:rsidRPr="005364F9" w:rsidRDefault="003E1F10" w:rsidP="005364F9">
            <w:pPr>
              <w:pStyle w:val="Paragraphedeliste"/>
              <w:suppressAutoHyphens/>
              <w:spacing w:before="40" w:after="40" w:line="276" w:lineRule="auto"/>
              <w:jc w:val="both"/>
              <w:rPr>
                <w:rFonts w:ascii="Cambria" w:eastAsia="Times New Roman" w:hAnsi="Cambria" w:cs="Tahoma"/>
                <w:kern w:val="18"/>
              </w:rPr>
            </w:pPr>
          </w:p>
          <w:p w14:paraId="2B2B7824" w14:textId="3A8FA695" w:rsidR="00964BED" w:rsidRPr="00964BED" w:rsidRDefault="00964BED">
            <w:pPr>
              <w:pStyle w:val="Paragraphedeliste"/>
              <w:numPr>
                <w:ilvl w:val="0"/>
                <w:numId w:val="20"/>
              </w:numPr>
              <w:spacing w:line="276" w:lineRule="auto"/>
              <w:rPr>
                <w:rFonts w:ascii="Cambria" w:eastAsia="Times New Roman" w:hAnsi="Cambria" w:cs="Tahoma"/>
                <w:b/>
                <w:bCs/>
                <w:kern w:val="18"/>
              </w:rPr>
            </w:pPr>
            <w:r w:rsidRPr="00964BED">
              <w:rPr>
                <w:rFonts w:ascii="Cambria" w:eastAsia="Times New Roman" w:hAnsi="Cambria" w:cs="Tahoma"/>
                <w:b/>
                <w:bCs/>
                <w:kern w:val="18"/>
              </w:rPr>
              <w:t>Expérience professionnelle</w:t>
            </w:r>
          </w:p>
          <w:p w14:paraId="08BE61BF" w14:textId="076A86E5" w:rsidR="003B5320" w:rsidRPr="00964BED" w:rsidRDefault="003B5320">
            <w:pPr>
              <w:pStyle w:val="Paragraphedeliste"/>
              <w:numPr>
                <w:ilvl w:val="0"/>
                <w:numId w:val="21"/>
              </w:numPr>
              <w:suppressAutoHyphens/>
              <w:spacing w:before="40" w:after="40" w:line="276" w:lineRule="auto"/>
              <w:jc w:val="both"/>
              <w:rPr>
                <w:rFonts w:ascii="Cambria" w:eastAsia="Times New Roman" w:hAnsi="Cambria" w:cs="Tahoma"/>
                <w:kern w:val="18"/>
              </w:rPr>
            </w:pPr>
            <w:r w:rsidRPr="00964BED">
              <w:rPr>
                <w:rFonts w:ascii="Cambria" w:eastAsia="Times New Roman" w:hAnsi="Cambria" w:cs="Tahoma"/>
                <w:kern w:val="18"/>
              </w:rPr>
              <w:t>Au moins cinq (5) ans d'expérience professionnelle en audit interne, comptabilité, science de gestion, contrôle de gestion ou contrôle interne dans un projet de développement ou une institution financière ;</w:t>
            </w:r>
          </w:p>
          <w:p w14:paraId="0AB89629" w14:textId="3DC73D15" w:rsidR="003B5320" w:rsidRPr="00964BED" w:rsidRDefault="003B5320">
            <w:pPr>
              <w:pStyle w:val="Paragraphedeliste"/>
              <w:numPr>
                <w:ilvl w:val="0"/>
                <w:numId w:val="21"/>
              </w:numPr>
              <w:suppressAutoHyphens/>
              <w:spacing w:before="40" w:after="40" w:line="276" w:lineRule="auto"/>
              <w:jc w:val="both"/>
              <w:rPr>
                <w:rFonts w:ascii="Cambria" w:eastAsia="Times New Roman" w:hAnsi="Cambria" w:cs="Tahoma"/>
                <w:kern w:val="18"/>
              </w:rPr>
            </w:pPr>
            <w:r w:rsidRPr="00964BED">
              <w:rPr>
                <w:rFonts w:ascii="Cambria" w:eastAsia="Times New Roman" w:hAnsi="Cambria" w:cs="Tahoma"/>
                <w:kern w:val="18"/>
              </w:rPr>
              <w:t>Excellente connaissance des normes et procédures en matière d'audit (ISA, IFAC, normes IIA)</w:t>
            </w:r>
            <w:r w:rsidR="0039223F">
              <w:rPr>
                <w:rFonts w:ascii="Cambria" w:eastAsia="Times New Roman" w:hAnsi="Cambria" w:cs="Tahoma"/>
                <w:kern w:val="18"/>
              </w:rPr>
              <w:t xml:space="preserve"> et CRIPP 2024</w:t>
            </w:r>
            <w:r w:rsidRPr="00964BED">
              <w:rPr>
                <w:rFonts w:ascii="Cambria" w:eastAsia="Times New Roman" w:hAnsi="Cambria" w:cs="Tahoma"/>
                <w:kern w:val="18"/>
              </w:rPr>
              <w:t xml:space="preserve"> ;</w:t>
            </w:r>
          </w:p>
          <w:p w14:paraId="66655817" w14:textId="2D7451E8" w:rsidR="003B5320" w:rsidRDefault="003B5320">
            <w:pPr>
              <w:pStyle w:val="Paragraphedeliste"/>
              <w:numPr>
                <w:ilvl w:val="0"/>
                <w:numId w:val="21"/>
              </w:numPr>
              <w:suppressAutoHyphens/>
              <w:spacing w:before="40" w:after="40" w:line="276" w:lineRule="auto"/>
              <w:jc w:val="both"/>
              <w:rPr>
                <w:rFonts w:ascii="Cambria" w:eastAsia="Times New Roman" w:hAnsi="Cambria" w:cs="Tahoma"/>
                <w:kern w:val="18"/>
              </w:rPr>
            </w:pPr>
            <w:r w:rsidRPr="00964BED">
              <w:rPr>
                <w:rFonts w:ascii="Cambria" w:eastAsia="Times New Roman" w:hAnsi="Cambria" w:cs="Tahoma"/>
                <w:kern w:val="18"/>
              </w:rPr>
              <w:t>(Bonne maîtrise des logiciels informatiques courants (Word, Excel, PowerPoint) et d'au moins un logiciel de gestion financière</w:t>
            </w:r>
            <w:r w:rsidR="00270D05">
              <w:rPr>
                <w:rFonts w:ascii="Cambria" w:eastAsia="Times New Roman" w:hAnsi="Cambria" w:cs="Tahoma"/>
                <w:kern w:val="18"/>
              </w:rPr>
              <w:t>.</w:t>
            </w:r>
          </w:p>
          <w:p w14:paraId="58F16935" w14:textId="77777777" w:rsidR="003B5320" w:rsidRPr="00964BED" w:rsidRDefault="003B5320">
            <w:pPr>
              <w:pStyle w:val="Paragraphedeliste"/>
              <w:numPr>
                <w:ilvl w:val="0"/>
                <w:numId w:val="16"/>
              </w:numPr>
              <w:suppressAutoHyphens/>
              <w:spacing w:before="40" w:after="40" w:line="276" w:lineRule="auto"/>
              <w:jc w:val="both"/>
              <w:rPr>
                <w:rFonts w:ascii="Cambria" w:eastAsia="Times New Roman" w:hAnsi="Cambria" w:cs="Tahoma"/>
                <w:b/>
                <w:bCs/>
                <w:kern w:val="18"/>
              </w:rPr>
            </w:pPr>
            <w:r w:rsidRPr="00964BED">
              <w:rPr>
                <w:rFonts w:ascii="Cambria" w:eastAsia="Times New Roman" w:hAnsi="Cambria" w:cs="Tahoma"/>
                <w:b/>
                <w:bCs/>
                <w:kern w:val="18"/>
              </w:rPr>
              <w:t xml:space="preserve">Expérience spécifique : </w:t>
            </w:r>
          </w:p>
          <w:p w14:paraId="3A4684DC" w14:textId="1F7F3642" w:rsidR="00964BED" w:rsidRDefault="003B5320">
            <w:pPr>
              <w:pStyle w:val="Paragraphedeliste"/>
              <w:numPr>
                <w:ilvl w:val="0"/>
                <w:numId w:val="19"/>
              </w:numPr>
              <w:suppressAutoHyphens/>
              <w:spacing w:before="40" w:after="40" w:line="276" w:lineRule="auto"/>
              <w:jc w:val="both"/>
              <w:rPr>
                <w:rFonts w:ascii="Cambria" w:eastAsia="Times New Roman" w:hAnsi="Cambria" w:cs="Tahoma"/>
                <w:kern w:val="18"/>
              </w:rPr>
            </w:pPr>
            <w:r w:rsidRPr="00964BED">
              <w:rPr>
                <w:rFonts w:ascii="Cambria" w:eastAsia="Times New Roman" w:hAnsi="Cambria" w:cs="Tahoma"/>
                <w:kern w:val="18"/>
              </w:rPr>
              <w:t>Expérience d'au moins deux (2) ans dans l'audit interne de projets financés par la Banque mondiale ou tout autre partenaire multilatéral de développement</w:t>
            </w:r>
          </w:p>
          <w:p w14:paraId="71CA581E" w14:textId="1921A1BD" w:rsidR="003B5320" w:rsidRDefault="003B5320">
            <w:pPr>
              <w:pStyle w:val="Paragraphedeliste"/>
              <w:numPr>
                <w:ilvl w:val="0"/>
                <w:numId w:val="19"/>
              </w:numPr>
              <w:suppressAutoHyphens/>
              <w:spacing w:before="40" w:after="40" w:line="276" w:lineRule="auto"/>
              <w:jc w:val="both"/>
              <w:rPr>
                <w:rFonts w:ascii="Cambria" w:eastAsia="Times New Roman" w:hAnsi="Cambria" w:cs="Tahoma"/>
                <w:kern w:val="18"/>
              </w:rPr>
            </w:pPr>
            <w:r w:rsidRPr="00964BED">
              <w:rPr>
                <w:rFonts w:ascii="Cambria" w:eastAsia="Times New Roman" w:hAnsi="Cambria" w:cs="Tahoma"/>
                <w:kern w:val="18"/>
              </w:rPr>
              <w:t>Expérience d'au moins deux (2) ans dans l'audit bancaire, le contrôle des IFP, ou la vérification de mécanismes de garantie.</w:t>
            </w:r>
          </w:p>
          <w:p w14:paraId="04DB0D66" w14:textId="77777777" w:rsidR="00270D05" w:rsidRPr="00964BED" w:rsidRDefault="00270D05" w:rsidP="005364F9">
            <w:pPr>
              <w:pStyle w:val="Paragraphedeliste"/>
              <w:suppressAutoHyphens/>
              <w:spacing w:before="40" w:after="40" w:line="276" w:lineRule="auto"/>
              <w:jc w:val="both"/>
              <w:rPr>
                <w:rFonts w:ascii="Cambria" w:eastAsia="Times New Roman" w:hAnsi="Cambria" w:cs="Tahoma"/>
                <w:kern w:val="18"/>
              </w:rPr>
            </w:pPr>
          </w:p>
          <w:p w14:paraId="7AA364BD" w14:textId="77777777" w:rsidR="003B5320" w:rsidRPr="00964BED" w:rsidRDefault="003B5320">
            <w:pPr>
              <w:pStyle w:val="Paragraphedeliste"/>
              <w:numPr>
                <w:ilvl w:val="0"/>
                <w:numId w:val="17"/>
              </w:numPr>
              <w:suppressAutoHyphens/>
              <w:spacing w:before="40" w:after="40" w:line="276" w:lineRule="auto"/>
              <w:jc w:val="both"/>
              <w:rPr>
                <w:rFonts w:ascii="Cambria" w:eastAsia="Times New Roman" w:hAnsi="Cambria" w:cs="Tahoma"/>
                <w:b/>
                <w:bCs/>
                <w:kern w:val="18"/>
              </w:rPr>
            </w:pPr>
            <w:r w:rsidRPr="00964BED">
              <w:rPr>
                <w:rFonts w:ascii="Cambria" w:eastAsia="Times New Roman" w:hAnsi="Cambria" w:cs="Tahoma"/>
                <w:b/>
                <w:bCs/>
                <w:kern w:val="18"/>
              </w:rPr>
              <w:t>Compétences personnelles :</w:t>
            </w:r>
          </w:p>
          <w:p w14:paraId="695CB1F3" w14:textId="26978ABD" w:rsidR="003B5320" w:rsidRPr="00964BED" w:rsidRDefault="003B5320">
            <w:pPr>
              <w:pStyle w:val="Paragraphedeliste"/>
              <w:numPr>
                <w:ilvl w:val="0"/>
                <w:numId w:val="18"/>
              </w:numPr>
              <w:suppressAutoHyphens/>
              <w:spacing w:before="40" w:after="40" w:line="276" w:lineRule="auto"/>
              <w:jc w:val="both"/>
              <w:rPr>
                <w:rFonts w:ascii="Cambria" w:eastAsia="Times New Roman" w:hAnsi="Cambria" w:cs="Tahoma"/>
                <w:kern w:val="18"/>
              </w:rPr>
            </w:pPr>
            <w:r w:rsidRPr="00964BED">
              <w:rPr>
                <w:rFonts w:ascii="Cambria" w:eastAsia="Times New Roman" w:hAnsi="Cambria" w:cs="Tahoma"/>
                <w:kern w:val="18"/>
              </w:rPr>
              <w:t>Discrétion et respect strict des exigences de confidentialité,</w:t>
            </w:r>
          </w:p>
          <w:p w14:paraId="2423AAE5" w14:textId="1EB24775" w:rsidR="003B5320" w:rsidRPr="00964BED" w:rsidRDefault="003B5320">
            <w:pPr>
              <w:pStyle w:val="Paragraphedeliste"/>
              <w:numPr>
                <w:ilvl w:val="0"/>
                <w:numId w:val="18"/>
              </w:numPr>
              <w:suppressAutoHyphens/>
              <w:spacing w:before="40" w:after="40" w:line="276" w:lineRule="auto"/>
              <w:jc w:val="both"/>
              <w:rPr>
                <w:rFonts w:ascii="Cambria" w:eastAsia="Times New Roman" w:hAnsi="Cambria" w:cs="Tahoma"/>
                <w:kern w:val="18"/>
              </w:rPr>
            </w:pPr>
            <w:r w:rsidRPr="00964BED">
              <w:rPr>
                <w:rFonts w:ascii="Cambria" w:eastAsia="Times New Roman" w:hAnsi="Cambria" w:cs="Tahoma"/>
                <w:kern w:val="18"/>
              </w:rPr>
              <w:t>Scepticisme professionnel,</w:t>
            </w:r>
          </w:p>
          <w:p w14:paraId="075FD116" w14:textId="386C2254" w:rsidR="003B5320" w:rsidRPr="00964BED" w:rsidRDefault="003B5320">
            <w:pPr>
              <w:pStyle w:val="Paragraphedeliste"/>
              <w:numPr>
                <w:ilvl w:val="0"/>
                <w:numId w:val="18"/>
              </w:numPr>
              <w:suppressAutoHyphens/>
              <w:spacing w:before="40" w:after="40" w:line="276" w:lineRule="auto"/>
              <w:jc w:val="both"/>
              <w:rPr>
                <w:rFonts w:ascii="Cambria" w:eastAsia="Times New Roman" w:hAnsi="Cambria" w:cs="Tahoma"/>
                <w:kern w:val="18"/>
              </w:rPr>
            </w:pPr>
            <w:r w:rsidRPr="00964BED">
              <w:rPr>
                <w:rFonts w:ascii="Cambria" w:eastAsia="Times New Roman" w:hAnsi="Cambria" w:cs="Tahoma"/>
                <w:kern w:val="18"/>
              </w:rPr>
              <w:t>Disponibilité immédiate Candidatures féminines vivement encouragées</w:t>
            </w:r>
          </w:p>
        </w:tc>
      </w:tr>
      <w:bookmarkEnd w:id="2"/>
    </w:tbl>
    <w:p w14:paraId="6AF0BB2A" w14:textId="77777777" w:rsidR="005364F9" w:rsidRDefault="005364F9" w:rsidP="0039223F">
      <w:pPr>
        <w:spacing w:line="276" w:lineRule="auto"/>
        <w:rPr>
          <w:rFonts w:ascii="Cambria" w:hAnsi="Cambria"/>
          <w:b/>
          <w:bCs/>
          <w:lang w:val="fr-FR"/>
        </w:rPr>
      </w:pPr>
    </w:p>
    <w:p w14:paraId="541E0839" w14:textId="77777777" w:rsidR="005364F9" w:rsidRDefault="005364F9">
      <w:pPr>
        <w:rPr>
          <w:rFonts w:ascii="Cambria" w:eastAsia="Calibri" w:hAnsi="Cambria"/>
          <w:b/>
          <w:bCs/>
          <w:lang w:val="fr-FR"/>
        </w:rPr>
      </w:pPr>
      <w:r>
        <w:rPr>
          <w:rFonts w:ascii="Cambria" w:eastAsia="Calibri" w:hAnsi="Cambria"/>
          <w:b/>
          <w:bCs/>
          <w:lang w:val="fr-FR"/>
        </w:rPr>
        <w:br w:type="page"/>
      </w:r>
    </w:p>
    <w:p w14:paraId="4324B0D9" w14:textId="782F92C2" w:rsidR="003B5320" w:rsidRPr="005364F9" w:rsidRDefault="003B5320">
      <w:pPr>
        <w:pStyle w:val="Paragraphedeliste"/>
        <w:numPr>
          <w:ilvl w:val="0"/>
          <w:numId w:val="49"/>
        </w:numPr>
        <w:spacing w:line="276" w:lineRule="auto"/>
        <w:rPr>
          <w:rFonts w:ascii="Cambria" w:hAnsi="Cambria"/>
          <w:lang w:val="fr-FR"/>
        </w:rPr>
      </w:pPr>
      <w:r w:rsidRPr="005364F9">
        <w:rPr>
          <w:rFonts w:ascii="Cambria" w:eastAsia="Calibri" w:hAnsi="Cambria"/>
          <w:b/>
          <w:bCs/>
          <w:lang w:val="fr-FR"/>
        </w:rPr>
        <w:t>UN (E) (01) SPECIALISTE EN SAUVEGARDE ENVIRONNEMENTALE</w:t>
      </w:r>
    </w:p>
    <w:tbl>
      <w:tblPr>
        <w:tblStyle w:val="Grilledutableau"/>
        <w:tblW w:w="14743" w:type="dxa"/>
        <w:tblInd w:w="-714" w:type="dxa"/>
        <w:tblLook w:val="04A0" w:firstRow="1" w:lastRow="0" w:firstColumn="1" w:lastColumn="0" w:noHBand="0" w:noVBand="1"/>
      </w:tblPr>
      <w:tblGrid>
        <w:gridCol w:w="7568"/>
        <w:gridCol w:w="7175"/>
      </w:tblGrid>
      <w:tr w:rsidR="003B5320" w:rsidRPr="00964BED" w14:paraId="0D6B209C" w14:textId="77777777" w:rsidTr="003B5320">
        <w:trPr>
          <w:trHeight w:val="286"/>
        </w:trPr>
        <w:tc>
          <w:tcPr>
            <w:tcW w:w="7568" w:type="dxa"/>
          </w:tcPr>
          <w:p w14:paraId="71A150FE" w14:textId="74BCC68D" w:rsidR="003B5320" w:rsidRPr="00964BED" w:rsidRDefault="00645124" w:rsidP="0039223F">
            <w:pPr>
              <w:spacing w:line="276" w:lineRule="auto"/>
              <w:jc w:val="center"/>
              <w:rPr>
                <w:rFonts w:ascii="Cambria" w:hAnsi="Cambria"/>
                <w:b/>
                <w:bCs/>
              </w:rPr>
            </w:pPr>
            <w:r w:rsidRPr="0017339C">
              <w:rPr>
                <w:rFonts w:ascii="Cambria" w:hAnsi="Cambria"/>
                <w:b/>
                <w:bCs/>
                <w:color w:val="000000" w:themeColor="text1"/>
              </w:rPr>
              <w:t>MISSIONS ET ATTRIBUTIONS</w:t>
            </w:r>
          </w:p>
        </w:tc>
        <w:tc>
          <w:tcPr>
            <w:tcW w:w="7175" w:type="dxa"/>
          </w:tcPr>
          <w:p w14:paraId="54AD0A25" w14:textId="77777777" w:rsidR="003B5320" w:rsidRPr="00964BED" w:rsidRDefault="003B5320" w:rsidP="0039223F">
            <w:pPr>
              <w:spacing w:line="276" w:lineRule="auto"/>
              <w:jc w:val="center"/>
              <w:rPr>
                <w:rFonts w:ascii="Cambria" w:hAnsi="Cambria"/>
                <w:b/>
                <w:bCs/>
              </w:rPr>
            </w:pPr>
            <w:r w:rsidRPr="00964BED">
              <w:rPr>
                <w:rFonts w:ascii="Cambria" w:hAnsi="Cambria"/>
                <w:b/>
                <w:bCs/>
              </w:rPr>
              <w:t>PROFIL</w:t>
            </w:r>
          </w:p>
        </w:tc>
      </w:tr>
      <w:tr w:rsidR="003B5320" w:rsidRPr="009A32AE" w14:paraId="46C29983" w14:textId="77777777" w:rsidTr="003B5320">
        <w:trPr>
          <w:trHeight w:val="544"/>
        </w:trPr>
        <w:tc>
          <w:tcPr>
            <w:tcW w:w="7568" w:type="dxa"/>
          </w:tcPr>
          <w:p w14:paraId="61CEBB1D" w14:textId="53512F5E" w:rsidR="003B5320" w:rsidRDefault="004B0F66" w:rsidP="0039223F">
            <w:pPr>
              <w:spacing w:line="276" w:lineRule="auto"/>
              <w:jc w:val="both"/>
              <w:rPr>
                <w:rFonts w:ascii="Cambria" w:hAnsi="Cambria"/>
              </w:rPr>
            </w:pPr>
            <w:r w:rsidRPr="00961D09">
              <w:rPr>
                <w:rFonts w:ascii="Cambria" w:hAnsi="Cambria" w:cs="Tahoma"/>
              </w:rPr>
              <w:t xml:space="preserve">Sous la supervision du/de la </w:t>
            </w:r>
            <w:r w:rsidRPr="00961D09">
              <w:rPr>
                <w:rFonts w:ascii="Cambria" w:hAnsi="Cambria" w:cs="Tahoma"/>
                <w:b/>
                <w:bCs/>
              </w:rPr>
              <w:t>Coordonnateur(</w:t>
            </w:r>
            <w:proofErr w:type="spellStart"/>
            <w:r w:rsidRPr="00961D09">
              <w:rPr>
                <w:rFonts w:ascii="Cambria" w:hAnsi="Cambria" w:cs="Tahoma"/>
                <w:b/>
                <w:bCs/>
              </w:rPr>
              <w:t>trice</w:t>
            </w:r>
            <w:proofErr w:type="spellEnd"/>
            <w:r w:rsidRPr="00961D09">
              <w:rPr>
                <w:rFonts w:ascii="Cambria" w:hAnsi="Cambria" w:cs="Tahoma"/>
                <w:b/>
                <w:bCs/>
              </w:rPr>
              <w:t>) du Projet</w:t>
            </w:r>
            <w:r w:rsidRPr="00961D09">
              <w:rPr>
                <w:rFonts w:ascii="Cambria" w:hAnsi="Cambria"/>
              </w:rPr>
              <w:t xml:space="preserve">, </w:t>
            </w:r>
            <w:r w:rsidR="003B5320" w:rsidRPr="00961D09">
              <w:rPr>
                <w:rFonts w:ascii="Cambria" w:hAnsi="Cambria"/>
              </w:rPr>
              <w:t xml:space="preserve">le/la spécialiste en sauvegarde </w:t>
            </w:r>
            <w:r w:rsidR="000E1B20" w:rsidRPr="00961D09">
              <w:rPr>
                <w:rFonts w:ascii="Cambria" w:hAnsi="Cambria"/>
              </w:rPr>
              <w:t>environnementale</w:t>
            </w:r>
            <w:r w:rsidR="003B5320" w:rsidRPr="00961D09">
              <w:rPr>
                <w:rFonts w:ascii="Cambria" w:hAnsi="Cambria"/>
              </w:rPr>
              <w:t xml:space="preserve"> du projet</w:t>
            </w:r>
            <w:r w:rsidRPr="00961D09">
              <w:rPr>
                <w:rFonts w:ascii="Cambria" w:hAnsi="Cambria"/>
              </w:rPr>
              <w:t xml:space="preserve"> est</w:t>
            </w:r>
            <w:r w:rsidR="003B5320" w:rsidRPr="00961D09">
              <w:rPr>
                <w:rFonts w:ascii="Cambria" w:hAnsi="Cambria"/>
              </w:rPr>
              <w:t xml:space="preserve"> chargé(e) de : </w:t>
            </w:r>
          </w:p>
          <w:p w14:paraId="720E848A" w14:textId="4AD28966" w:rsidR="003B5320" w:rsidRPr="005364F9" w:rsidRDefault="003B5320">
            <w:pPr>
              <w:pStyle w:val="Paragraphedeliste"/>
              <w:numPr>
                <w:ilvl w:val="0"/>
                <w:numId w:val="19"/>
              </w:numPr>
              <w:spacing w:line="276" w:lineRule="auto"/>
              <w:jc w:val="both"/>
              <w:rPr>
                <w:rFonts w:ascii="Cambria" w:hAnsi="Cambria"/>
              </w:rPr>
            </w:pPr>
            <w:r w:rsidRPr="005364F9">
              <w:rPr>
                <w:rFonts w:ascii="Cambria" w:hAnsi="Cambria"/>
              </w:rPr>
              <w:t>Veiller, en collaboration avec le/la spécialiste en sauvegarde sociale du projet, à ce que toutes les activités financées par le projet respectent les exigences environnementales du CES de la Banque mondiale, du Plan d'Engagement Environnemental et Social (PEES/ESCP) et des réglementations environnementales nationales du Niger d'assurer la mise en œuvre effective et le suivi rigoureux des instruments de sauvegarde environnementale du P</w:t>
            </w:r>
            <w:r w:rsidR="0039223F" w:rsidRPr="005364F9">
              <w:rPr>
                <w:rFonts w:ascii="Cambria" w:hAnsi="Cambria"/>
              </w:rPr>
              <w:t>rojet</w:t>
            </w:r>
            <w:r w:rsidRPr="005364F9">
              <w:rPr>
                <w:rFonts w:ascii="Cambria" w:hAnsi="Cambria"/>
              </w:rPr>
              <w:t xml:space="preserve"> (PEES, PMPP, PGMO), , conformément aux NES du CES de la Banque mondiale ;</w:t>
            </w:r>
          </w:p>
          <w:p w14:paraId="76D47DB1" w14:textId="4EAF3790" w:rsidR="000E1B20" w:rsidRPr="000E1B20" w:rsidRDefault="000E1B20" w:rsidP="0039223F">
            <w:pPr>
              <w:spacing w:before="120" w:after="120" w:line="276" w:lineRule="auto"/>
              <w:jc w:val="both"/>
              <w:rPr>
                <w:rFonts w:ascii="Cambria" w:hAnsi="Cambria" w:cs="Tahoma"/>
              </w:rPr>
            </w:pPr>
            <w:r w:rsidRPr="000E1B20">
              <w:rPr>
                <w:rFonts w:ascii="Cambria" w:hAnsi="Cambria" w:cs="Tahoma"/>
              </w:rPr>
              <w:t>De façon spécifique le/ la spécialiste en sauvegarde environnementale devra :</w:t>
            </w:r>
          </w:p>
          <w:p w14:paraId="34BEE91D" w14:textId="2AA8F13A" w:rsidR="003B5320" w:rsidRPr="000E1B20" w:rsidRDefault="000E1B20">
            <w:pPr>
              <w:pStyle w:val="Paragraphedeliste"/>
              <w:numPr>
                <w:ilvl w:val="0"/>
                <w:numId w:val="39"/>
              </w:numPr>
              <w:spacing w:line="276" w:lineRule="auto"/>
              <w:jc w:val="both"/>
              <w:rPr>
                <w:rFonts w:ascii="Cambria" w:hAnsi="Cambria"/>
              </w:rPr>
            </w:pPr>
            <w:r w:rsidRPr="000E1B20">
              <w:rPr>
                <w:rFonts w:ascii="Cambria" w:hAnsi="Cambria"/>
              </w:rPr>
              <w:t>Veil</w:t>
            </w:r>
            <w:r w:rsidR="003B5320" w:rsidRPr="000E1B20">
              <w:rPr>
                <w:rFonts w:ascii="Cambria" w:hAnsi="Cambria"/>
              </w:rPr>
              <w:t>er à la mise en œuvre des engagements environnementaux du PEES, en particulier ceux relatifs aux NES 3 (Utilisation des ressources et prévention de la pollution), NES 4 (Santé et sécurité des communautés), et NES 6 (Préservation de la biodiversité) et NES 9 (Intermédiaires financiers) ;</w:t>
            </w:r>
          </w:p>
          <w:p w14:paraId="1B01D25B" w14:textId="0E3FF746" w:rsidR="003B5320" w:rsidRPr="000E1B20" w:rsidRDefault="003B5320">
            <w:pPr>
              <w:pStyle w:val="Paragraphedeliste"/>
              <w:numPr>
                <w:ilvl w:val="0"/>
                <w:numId w:val="39"/>
              </w:numPr>
              <w:spacing w:line="276" w:lineRule="auto"/>
              <w:jc w:val="both"/>
              <w:rPr>
                <w:rFonts w:ascii="Cambria" w:hAnsi="Cambria"/>
              </w:rPr>
            </w:pPr>
            <w:r w:rsidRPr="000E1B20">
              <w:rPr>
                <w:rFonts w:ascii="Cambria" w:hAnsi="Cambria"/>
              </w:rPr>
              <w:t>S’assurer de l’opérationnalité du Système de Gestion Environnementale et Sociale (SGES/ESMS) de la SAHFI, de la FONAP ;</w:t>
            </w:r>
          </w:p>
          <w:p w14:paraId="2FEFB837" w14:textId="77777777" w:rsidR="003B5320" w:rsidRPr="00964BED" w:rsidRDefault="003B5320" w:rsidP="00270D05">
            <w:pPr>
              <w:spacing w:line="276" w:lineRule="auto"/>
              <w:jc w:val="both"/>
              <w:rPr>
                <w:rFonts w:ascii="Cambria" w:hAnsi="Cambria"/>
              </w:rPr>
            </w:pPr>
          </w:p>
          <w:p w14:paraId="1A7AD094" w14:textId="244BE293" w:rsidR="003B5320" w:rsidRPr="000E1B20" w:rsidRDefault="003B5320">
            <w:pPr>
              <w:pStyle w:val="Paragraphedeliste"/>
              <w:numPr>
                <w:ilvl w:val="0"/>
                <w:numId w:val="39"/>
              </w:numPr>
              <w:spacing w:line="276" w:lineRule="auto"/>
              <w:jc w:val="both"/>
              <w:rPr>
                <w:rFonts w:ascii="Cambria" w:hAnsi="Cambria"/>
              </w:rPr>
            </w:pPr>
            <w:r w:rsidRPr="000E1B20">
              <w:rPr>
                <w:rFonts w:ascii="Cambria" w:hAnsi="Cambria"/>
              </w:rPr>
              <w:t>Veiller à ce que les Banques commerciales bénéficiaires des appuis du projet développent et opérationnalisent leur SGES au moins 6 mois avant de recevoir les fonds du projet ;</w:t>
            </w:r>
          </w:p>
          <w:p w14:paraId="4A64665A" w14:textId="16465C34" w:rsidR="003B5320" w:rsidRPr="000E1B20" w:rsidRDefault="003B5320">
            <w:pPr>
              <w:pStyle w:val="Paragraphedeliste"/>
              <w:numPr>
                <w:ilvl w:val="0"/>
                <w:numId w:val="39"/>
              </w:numPr>
              <w:spacing w:line="276" w:lineRule="auto"/>
              <w:jc w:val="both"/>
              <w:rPr>
                <w:rFonts w:ascii="Cambria" w:hAnsi="Cambria"/>
              </w:rPr>
            </w:pPr>
            <w:r w:rsidRPr="000E1B20">
              <w:rPr>
                <w:rFonts w:ascii="Cambria" w:hAnsi="Cambria"/>
              </w:rPr>
              <w:t>Assurer la préparation et la revue des Plans de Gestion Environnementale et Sociale (PGES) des sous-projets des MPME présentant des risques environnementaux spécifiques ;</w:t>
            </w:r>
          </w:p>
          <w:p w14:paraId="7C70C645" w14:textId="2A40E2B7" w:rsidR="003B5320" w:rsidRPr="000E1B20" w:rsidRDefault="003B5320">
            <w:pPr>
              <w:pStyle w:val="Paragraphedeliste"/>
              <w:numPr>
                <w:ilvl w:val="0"/>
                <w:numId w:val="39"/>
              </w:numPr>
              <w:spacing w:line="276" w:lineRule="auto"/>
              <w:jc w:val="both"/>
              <w:rPr>
                <w:rFonts w:ascii="Cambria" w:hAnsi="Cambria"/>
              </w:rPr>
            </w:pPr>
            <w:r w:rsidRPr="000E1B20">
              <w:rPr>
                <w:rFonts w:ascii="Cambria" w:hAnsi="Cambria"/>
              </w:rPr>
              <w:t>Contribuer à l'élaboration du Cadre de Gestion Environnementale et Sociale (CGES) pour la composante CERC (Composante de Réponse aux Urgences ;</w:t>
            </w:r>
          </w:p>
          <w:p w14:paraId="0D733670" w14:textId="261008CF" w:rsidR="003B5320" w:rsidRPr="000E1B20" w:rsidRDefault="003B5320">
            <w:pPr>
              <w:pStyle w:val="Paragraphedeliste"/>
              <w:numPr>
                <w:ilvl w:val="0"/>
                <w:numId w:val="39"/>
              </w:numPr>
              <w:spacing w:line="276" w:lineRule="auto"/>
              <w:jc w:val="both"/>
              <w:rPr>
                <w:rFonts w:ascii="Cambria" w:hAnsi="Cambria"/>
              </w:rPr>
            </w:pPr>
            <w:r w:rsidRPr="000E1B20">
              <w:rPr>
                <w:rFonts w:ascii="Cambria" w:hAnsi="Cambria"/>
              </w:rPr>
              <w:t>Elaborer les rapports périodiques de suivi des performances environnementales, sanitaires et sécuritaires (ESSS) du projet ;</w:t>
            </w:r>
          </w:p>
          <w:p w14:paraId="3C81DA92" w14:textId="502EB0C9" w:rsidR="003B5320" w:rsidRPr="000E1B20" w:rsidRDefault="003B5320">
            <w:pPr>
              <w:pStyle w:val="Paragraphedeliste"/>
              <w:numPr>
                <w:ilvl w:val="0"/>
                <w:numId w:val="39"/>
              </w:numPr>
              <w:spacing w:line="276" w:lineRule="auto"/>
              <w:jc w:val="both"/>
              <w:rPr>
                <w:rFonts w:ascii="Cambria" w:hAnsi="Cambria"/>
              </w:rPr>
            </w:pPr>
            <w:r w:rsidRPr="000E1B20">
              <w:rPr>
                <w:rFonts w:ascii="Cambria" w:hAnsi="Cambria"/>
              </w:rPr>
              <w:t>Préparer et mettre en œuvre un plan de formation pour le renforcement des capacités des partenaires d'exécution et des parties prenantes sur les exigences du CES de la Banque mondiale, et des règlementations nationales en matière environnementales et sociales, la santé et sécurité au travail (SST), etc.</w:t>
            </w:r>
          </w:p>
        </w:tc>
        <w:tc>
          <w:tcPr>
            <w:tcW w:w="7175" w:type="dxa"/>
          </w:tcPr>
          <w:p w14:paraId="7A5C6CBC" w14:textId="27247793" w:rsidR="005364F9" w:rsidRPr="005364F9" w:rsidRDefault="005364F9">
            <w:pPr>
              <w:pStyle w:val="Paragraphedeliste"/>
              <w:numPr>
                <w:ilvl w:val="0"/>
                <w:numId w:val="47"/>
              </w:numPr>
              <w:suppressAutoHyphens/>
              <w:spacing w:before="40" w:after="40" w:line="276" w:lineRule="auto"/>
              <w:jc w:val="both"/>
              <w:rPr>
                <w:rFonts w:ascii="Cambria" w:eastAsia="Times New Roman" w:hAnsi="Cambria" w:cs="Tahoma"/>
                <w:b/>
                <w:bCs/>
                <w:kern w:val="18"/>
              </w:rPr>
            </w:pPr>
            <w:r w:rsidRPr="005364F9">
              <w:rPr>
                <w:rFonts w:ascii="Cambria" w:eastAsia="Times New Roman" w:hAnsi="Cambria" w:cs="Tahoma"/>
                <w:b/>
                <w:bCs/>
                <w:kern w:val="18"/>
              </w:rPr>
              <w:t>Formation</w:t>
            </w:r>
          </w:p>
          <w:p w14:paraId="223E1890" w14:textId="6FE3345B" w:rsidR="00964BED" w:rsidRDefault="00F74A33">
            <w:pPr>
              <w:pStyle w:val="Paragraphedeliste"/>
              <w:numPr>
                <w:ilvl w:val="0"/>
                <w:numId w:val="39"/>
              </w:numPr>
              <w:suppressAutoHyphens/>
              <w:spacing w:before="40" w:after="40" w:line="276" w:lineRule="auto"/>
              <w:jc w:val="both"/>
              <w:rPr>
                <w:rFonts w:ascii="Cambria" w:eastAsia="Times New Roman" w:hAnsi="Cambria" w:cs="Tahoma"/>
                <w:kern w:val="18"/>
              </w:rPr>
            </w:pPr>
            <w:r w:rsidRPr="000E1B20">
              <w:rPr>
                <w:rFonts w:ascii="Cambria" w:hAnsi="Cambria" w:cs="Tahoma"/>
              </w:rPr>
              <w:t>Diplôme universitaire de niveau</w:t>
            </w:r>
            <w:r w:rsidR="003B5320" w:rsidRPr="000E1B20">
              <w:rPr>
                <w:rFonts w:ascii="Cambria" w:eastAsia="Times New Roman" w:hAnsi="Cambria" w:cs="Tahoma"/>
                <w:b/>
                <w:bCs/>
                <w:kern w:val="18"/>
              </w:rPr>
              <w:t xml:space="preserve"> Bac+5 Master </w:t>
            </w:r>
            <w:r w:rsidR="003B5320" w:rsidRPr="000E1B20">
              <w:rPr>
                <w:rFonts w:ascii="Cambria" w:eastAsia="Times New Roman" w:hAnsi="Cambria" w:cs="Tahoma"/>
                <w:kern w:val="18"/>
              </w:rPr>
              <w:t>ou équivalent en Gestion des Ressources Naturelles, Eaux et Forêts, Agronomie, Géographie, Gestion de l'Environnement, ou toute autre discipline connexe ;</w:t>
            </w:r>
          </w:p>
          <w:p w14:paraId="2376E399" w14:textId="77777777" w:rsidR="0026357B" w:rsidRPr="000E1B20" w:rsidRDefault="0026357B" w:rsidP="0039223F">
            <w:pPr>
              <w:pStyle w:val="Paragraphedeliste"/>
              <w:suppressAutoHyphens/>
              <w:spacing w:before="40" w:after="40" w:line="276" w:lineRule="auto"/>
              <w:jc w:val="both"/>
              <w:rPr>
                <w:rFonts w:ascii="Cambria" w:eastAsia="Times New Roman" w:hAnsi="Cambria" w:cs="Tahoma"/>
                <w:kern w:val="18"/>
              </w:rPr>
            </w:pPr>
          </w:p>
          <w:p w14:paraId="302BB3D9" w14:textId="5142D0FF" w:rsidR="00964BED" w:rsidRPr="0026357B" w:rsidRDefault="00964BED">
            <w:pPr>
              <w:pStyle w:val="Paragraphedeliste"/>
              <w:numPr>
                <w:ilvl w:val="0"/>
                <w:numId w:val="17"/>
              </w:numPr>
              <w:tabs>
                <w:tab w:val="left" w:pos="3210"/>
              </w:tabs>
              <w:spacing w:before="120" w:after="120" w:line="276" w:lineRule="auto"/>
              <w:jc w:val="both"/>
              <w:rPr>
                <w:rFonts w:ascii="Cambria" w:hAnsi="Cambria" w:cs="Tahoma"/>
              </w:rPr>
            </w:pPr>
            <w:r w:rsidRPr="0026357B">
              <w:rPr>
                <w:rFonts w:ascii="Cambria" w:hAnsi="Cambria" w:cs="Tahoma"/>
                <w:b/>
                <w:bCs/>
              </w:rPr>
              <w:t>Expérience professionnelle</w:t>
            </w:r>
          </w:p>
          <w:p w14:paraId="22545C2C" w14:textId="7FC072D8" w:rsidR="003B5320" w:rsidRPr="00964BED" w:rsidRDefault="003B5320">
            <w:pPr>
              <w:pStyle w:val="Paragraphedeliste"/>
              <w:numPr>
                <w:ilvl w:val="0"/>
                <w:numId w:val="39"/>
              </w:numPr>
              <w:suppressAutoHyphens/>
              <w:spacing w:before="40" w:after="40" w:line="276" w:lineRule="auto"/>
              <w:jc w:val="both"/>
              <w:rPr>
                <w:rFonts w:ascii="Cambria" w:eastAsia="Times New Roman" w:hAnsi="Cambria" w:cs="Tahoma"/>
                <w:kern w:val="18"/>
              </w:rPr>
            </w:pPr>
            <w:r w:rsidRPr="00964BED">
              <w:rPr>
                <w:rFonts w:ascii="Cambria" w:eastAsia="Times New Roman" w:hAnsi="Cambria" w:cs="Tahoma"/>
                <w:kern w:val="18"/>
              </w:rPr>
              <w:t>Au moins cinq (5) ans d'expérience professionnelle dans la gestion et le suivi environnemental de projets de développement ;</w:t>
            </w:r>
          </w:p>
          <w:p w14:paraId="1960D9C8" w14:textId="28D56B45" w:rsidR="003B5320" w:rsidRPr="00964BED" w:rsidRDefault="003B5320">
            <w:pPr>
              <w:pStyle w:val="Paragraphedeliste"/>
              <w:numPr>
                <w:ilvl w:val="0"/>
                <w:numId w:val="39"/>
              </w:numPr>
              <w:suppressAutoHyphens/>
              <w:spacing w:before="40" w:after="40" w:line="276" w:lineRule="auto"/>
              <w:jc w:val="both"/>
              <w:rPr>
                <w:rFonts w:ascii="Cambria" w:eastAsia="Times New Roman" w:hAnsi="Cambria" w:cs="Tahoma"/>
                <w:kern w:val="18"/>
              </w:rPr>
            </w:pPr>
            <w:r w:rsidRPr="00964BED">
              <w:rPr>
                <w:rFonts w:ascii="Cambria" w:eastAsia="Times New Roman" w:hAnsi="Cambria" w:cs="Tahoma"/>
                <w:kern w:val="18"/>
              </w:rPr>
              <w:t>Avoir conduit ou participé à la réalisation et/ou la mise en œuvre d'au moins une étude d'impact environnementale et sociale (EIES/PGES) ;</w:t>
            </w:r>
          </w:p>
          <w:p w14:paraId="338F804F" w14:textId="1E81099D" w:rsidR="003B5320" w:rsidRPr="00964BED" w:rsidRDefault="003B5320">
            <w:pPr>
              <w:pStyle w:val="Paragraphedeliste"/>
              <w:numPr>
                <w:ilvl w:val="0"/>
                <w:numId w:val="39"/>
              </w:numPr>
              <w:suppressAutoHyphens/>
              <w:spacing w:before="40" w:after="40" w:line="276" w:lineRule="auto"/>
              <w:jc w:val="both"/>
              <w:rPr>
                <w:rFonts w:ascii="Cambria" w:eastAsia="Times New Roman" w:hAnsi="Cambria" w:cs="Tahoma"/>
                <w:kern w:val="18"/>
              </w:rPr>
            </w:pPr>
            <w:r w:rsidRPr="00964BED">
              <w:rPr>
                <w:rFonts w:ascii="Cambria" w:eastAsia="Times New Roman" w:hAnsi="Cambria" w:cs="Tahoma"/>
                <w:kern w:val="18"/>
              </w:rPr>
              <w:t>Bonne connaissance du CES de la Banque mondiale et/ou des politiques de sauvegarde d'autres partenaires multilatéraux.</w:t>
            </w:r>
          </w:p>
          <w:p w14:paraId="233A2873" w14:textId="1E6E08AD" w:rsidR="003B5320" w:rsidRDefault="003B5320">
            <w:pPr>
              <w:pStyle w:val="Paragraphedeliste"/>
              <w:numPr>
                <w:ilvl w:val="0"/>
                <w:numId w:val="39"/>
              </w:numPr>
              <w:suppressAutoHyphens/>
              <w:spacing w:before="40" w:after="40" w:line="276" w:lineRule="auto"/>
              <w:jc w:val="both"/>
              <w:rPr>
                <w:rFonts w:ascii="Cambria" w:eastAsia="Times New Roman" w:hAnsi="Cambria" w:cs="Tahoma"/>
                <w:kern w:val="18"/>
              </w:rPr>
            </w:pPr>
            <w:r w:rsidRPr="00964BED">
              <w:rPr>
                <w:rFonts w:ascii="Cambria" w:eastAsia="Times New Roman" w:hAnsi="Cambria" w:cs="Tahoma"/>
                <w:kern w:val="18"/>
              </w:rPr>
              <w:t>Expérience d'au moins deux (2) ans dans la mise en œuvre des mesures environnementales de projets financés par la Banque mondiale ou un partenaire multilatéral ;</w:t>
            </w:r>
          </w:p>
          <w:p w14:paraId="61E6C8C1" w14:textId="77777777" w:rsidR="00183A99" w:rsidRPr="00964BED" w:rsidRDefault="00183A99" w:rsidP="0039223F">
            <w:pPr>
              <w:pStyle w:val="Paragraphedeliste"/>
              <w:suppressAutoHyphens/>
              <w:spacing w:before="40" w:after="40" w:line="276" w:lineRule="auto"/>
              <w:jc w:val="both"/>
              <w:rPr>
                <w:rFonts w:ascii="Cambria" w:eastAsia="Times New Roman" w:hAnsi="Cambria" w:cs="Tahoma"/>
                <w:kern w:val="18"/>
              </w:rPr>
            </w:pPr>
          </w:p>
          <w:p w14:paraId="092E7DC7" w14:textId="4DC1BBBF" w:rsidR="003B5320" w:rsidRPr="00183A99" w:rsidRDefault="003B5320">
            <w:pPr>
              <w:pStyle w:val="Paragraphedeliste"/>
              <w:numPr>
                <w:ilvl w:val="0"/>
                <w:numId w:val="17"/>
              </w:numPr>
              <w:suppressAutoHyphens/>
              <w:spacing w:before="40" w:after="40" w:line="276" w:lineRule="auto"/>
              <w:jc w:val="both"/>
              <w:rPr>
                <w:rFonts w:ascii="Cambria" w:eastAsia="Times New Roman" w:hAnsi="Cambria" w:cs="Tahoma"/>
                <w:b/>
                <w:bCs/>
                <w:kern w:val="18"/>
              </w:rPr>
            </w:pPr>
            <w:r w:rsidRPr="00183A99">
              <w:rPr>
                <w:rFonts w:ascii="Cambria" w:eastAsia="Times New Roman" w:hAnsi="Cambria" w:cs="Tahoma"/>
                <w:b/>
                <w:bCs/>
                <w:kern w:val="18"/>
              </w:rPr>
              <w:t>C</w:t>
            </w:r>
            <w:r w:rsidR="00615548">
              <w:rPr>
                <w:rFonts w:ascii="Cambria" w:eastAsia="Times New Roman" w:hAnsi="Cambria" w:cs="Tahoma"/>
                <w:b/>
                <w:bCs/>
                <w:kern w:val="18"/>
              </w:rPr>
              <w:t>o</w:t>
            </w:r>
            <w:r w:rsidRPr="00183A99">
              <w:rPr>
                <w:rFonts w:ascii="Cambria" w:eastAsia="Times New Roman" w:hAnsi="Cambria" w:cs="Tahoma"/>
                <w:b/>
                <w:bCs/>
                <w:kern w:val="18"/>
              </w:rPr>
              <w:t>mpétences transversales</w:t>
            </w:r>
          </w:p>
          <w:p w14:paraId="579BDF08" w14:textId="11BA582E" w:rsidR="003B5320" w:rsidRPr="00964BED" w:rsidRDefault="003B5320">
            <w:pPr>
              <w:pStyle w:val="Paragraphedeliste"/>
              <w:numPr>
                <w:ilvl w:val="0"/>
                <w:numId w:val="39"/>
              </w:numPr>
              <w:suppressAutoHyphens/>
              <w:spacing w:before="40" w:after="40" w:line="276" w:lineRule="auto"/>
              <w:jc w:val="both"/>
              <w:rPr>
                <w:rFonts w:ascii="Cambria" w:eastAsia="Times New Roman" w:hAnsi="Cambria" w:cs="Tahoma"/>
                <w:kern w:val="18"/>
              </w:rPr>
            </w:pPr>
            <w:r w:rsidRPr="00964BED">
              <w:rPr>
                <w:rFonts w:ascii="Cambria" w:eastAsia="Times New Roman" w:hAnsi="Cambria" w:cs="Tahoma"/>
                <w:kern w:val="18"/>
              </w:rPr>
              <w:t>Aptitude en communication et capacité d'analyse, de synthèse et de rédaction ;</w:t>
            </w:r>
          </w:p>
          <w:p w14:paraId="11C82866" w14:textId="34D596EE" w:rsidR="003B5320" w:rsidRPr="00964BED" w:rsidRDefault="003B5320">
            <w:pPr>
              <w:pStyle w:val="Paragraphedeliste"/>
              <w:numPr>
                <w:ilvl w:val="0"/>
                <w:numId w:val="39"/>
              </w:numPr>
              <w:suppressAutoHyphens/>
              <w:spacing w:before="40" w:after="40" w:line="276" w:lineRule="auto"/>
              <w:jc w:val="both"/>
              <w:rPr>
                <w:rFonts w:ascii="Cambria" w:eastAsia="Times New Roman" w:hAnsi="Cambria" w:cs="Tahoma"/>
                <w:kern w:val="18"/>
              </w:rPr>
            </w:pPr>
            <w:r w:rsidRPr="00964BED">
              <w:rPr>
                <w:rFonts w:ascii="Cambria" w:eastAsia="Times New Roman" w:hAnsi="Cambria" w:cs="Tahoma"/>
                <w:kern w:val="18"/>
              </w:rPr>
              <w:t>Disponibilité immédiate, Candidatures féminines vivement encouragées</w:t>
            </w:r>
          </w:p>
        </w:tc>
      </w:tr>
    </w:tbl>
    <w:p w14:paraId="328802DE" w14:textId="77777777" w:rsidR="003B5320" w:rsidRPr="00964BED" w:rsidRDefault="003B5320" w:rsidP="0039223F">
      <w:pPr>
        <w:spacing w:line="276" w:lineRule="auto"/>
        <w:rPr>
          <w:rFonts w:ascii="Cambria" w:hAnsi="Cambria"/>
          <w:lang w:val="fr-FR"/>
        </w:rPr>
      </w:pPr>
    </w:p>
    <w:p w14:paraId="26E2D50B" w14:textId="77777777" w:rsidR="003B5320" w:rsidRDefault="003B5320" w:rsidP="0039223F">
      <w:pPr>
        <w:spacing w:line="276" w:lineRule="auto"/>
        <w:rPr>
          <w:rFonts w:ascii="Cambria" w:hAnsi="Cambria"/>
          <w:b/>
          <w:bCs/>
          <w:lang w:val="fr-FR"/>
        </w:rPr>
      </w:pPr>
    </w:p>
    <w:p w14:paraId="7D60C90B" w14:textId="63E371A4" w:rsidR="003B5320" w:rsidRPr="005364F9" w:rsidRDefault="003B5320">
      <w:pPr>
        <w:pStyle w:val="Paragraphedeliste"/>
        <w:numPr>
          <w:ilvl w:val="0"/>
          <w:numId w:val="49"/>
        </w:numPr>
        <w:spacing w:line="276" w:lineRule="auto"/>
        <w:rPr>
          <w:rFonts w:ascii="Cambria" w:hAnsi="Cambria"/>
          <w:lang w:val="fr-FR"/>
        </w:rPr>
      </w:pPr>
      <w:r w:rsidRPr="005364F9">
        <w:rPr>
          <w:rFonts w:ascii="Cambria" w:hAnsi="Cambria"/>
          <w:b/>
          <w:bCs/>
          <w:lang w:val="fr-FR"/>
        </w:rPr>
        <w:t>UN (E) (01) SPECIALISTE EN SAUVEGARDE SOCIALE</w:t>
      </w:r>
    </w:p>
    <w:tbl>
      <w:tblPr>
        <w:tblStyle w:val="Grilledutableau"/>
        <w:tblW w:w="14743" w:type="dxa"/>
        <w:tblInd w:w="-714" w:type="dxa"/>
        <w:tblLook w:val="04A0" w:firstRow="1" w:lastRow="0" w:firstColumn="1" w:lastColumn="0" w:noHBand="0" w:noVBand="1"/>
      </w:tblPr>
      <w:tblGrid>
        <w:gridCol w:w="7568"/>
        <w:gridCol w:w="7175"/>
      </w:tblGrid>
      <w:tr w:rsidR="003B5320" w:rsidRPr="00964BED" w14:paraId="53F5E6C6" w14:textId="77777777" w:rsidTr="003B5320">
        <w:trPr>
          <w:trHeight w:val="286"/>
        </w:trPr>
        <w:tc>
          <w:tcPr>
            <w:tcW w:w="7568" w:type="dxa"/>
          </w:tcPr>
          <w:p w14:paraId="050DB4B8" w14:textId="754EFC59" w:rsidR="003B5320" w:rsidRPr="00964BED" w:rsidRDefault="00645124" w:rsidP="0039223F">
            <w:pPr>
              <w:spacing w:line="276" w:lineRule="auto"/>
              <w:jc w:val="center"/>
              <w:rPr>
                <w:rFonts w:ascii="Cambria" w:hAnsi="Cambria"/>
                <w:b/>
                <w:bCs/>
              </w:rPr>
            </w:pPr>
            <w:r w:rsidRPr="0017339C">
              <w:rPr>
                <w:rFonts w:ascii="Cambria" w:hAnsi="Cambria"/>
                <w:b/>
                <w:bCs/>
                <w:color w:val="000000" w:themeColor="text1"/>
              </w:rPr>
              <w:t>MISSIONS ET ATTRIBUTIONS</w:t>
            </w:r>
          </w:p>
        </w:tc>
        <w:tc>
          <w:tcPr>
            <w:tcW w:w="7175" w:type="dxa"/>
          </w:tcPr>
          <w:p w14:paraId="79DAA4EC" w14:textId="77777777" w:rsidR="003B5320" w:rsidRPr="00964BED" w:rsidRDefault="003B5320" w:rsidP="0039223F">
            <w:pPr>
              <w:spacing w:line="276" w:lineRule="auto"/>
              <w:jc w:val="center"/>
              <w:rPr>
                <w:rFonts w:ascii="Cambria" w:hAnsi="Cambria"/>
                <w:b/>
                <w:bCs/>
              </w:rPr>
            </w:pPr>
            <w:r w:rsidRPr="00964BED">
              <w:rPr>
                <w:rFonts w:ascii="Cambria" w:hAnsi="Cambria"/>
                <w:b/>
                <w:bCs/>
              </w:rPr>
              <w:t>PROFIL</w:t>
            </w:r>
          </w:p>
        </w:tc>
      </w:tr>
      <w:tr w:rsidR="003B5320" w:rsidRPr="00964BED" w14:paraId="42AE4EC4" w14:textId="77777777" w:rsidTr="003B5320">
        <w:trPr>
          <w:trHeight w:val="544"/>
        </w:trPr>
        <w:tc>
          <w:tcPr>
            <w:tcW w:w="7568" w:type="dxa"/>
          </w:tcPr>
          <w:p w14:paraId="1BA30948" w14:textId="2C94564D" w:rsidR="003B5320" w:rsidRDefault="004B0F66" w:rsidP="0039223F">
            <w:pPr>
              <w:spacing w:line="276" w:lineRule="auto"/>
              <w:jc w:val="both"/>
              <w:rPr>
                <w:rFonts w:ascii="Cambria" w:hAnsi="Cambria"/>
                <w:b/>
                <w:bCs/>
              </w:rPr>
            </w:pPr>
            <w:r w:rsidRPr="006C6F6A">
              <w:rPr>
                <w:rFonts w:ascii="Cambria" w:hAnsi="Cambria" w:cs="Tahoma"/>
              </w:rPr>
              <w:t xml:space="preserve">Sous la supervision du/de la </w:t>
            </w:r>
            <w:r w:rsidRPr="006C6F6A">
              <w:rPr>
                <w:rFonts w:ascii="Cambria" w:hAnsi="Cambria" w:cs="Tahoma"/>
                <w:b/>
                <w:bCs/>
              </w:rPr>
              <w:t>Coordonnateur(</w:t>
            </w:r>
            <w:proofErr w:type="spellStart"/>
            <w:r w:rsidRPr="006C6F6A">
              <w:rPr>
                <w:rFonts w:ascii="Cambria" w:hAnsi="Cambria" w:cs="Tahoma"/>
                <w:b/>
                <w:bCs/>
              </w:rPr>
              <w:t>trice</w:t>
            </w:r>
            <w:proofErr w:type="spellEnd"/>
            <w:r w:rsidRPr="006C6F6A">
              <w:rPr>
                <w:rFonts w:ascii="Cambria" w:hAnsi="Cambria" w:cs="Tahoma"/>
                <w:b/>
                <w:bCs/>
              </w:rPr>
              <w:t>) du Projet</w:t>
            </w:r>
            <w:r w:rsidR="003B5320" w:rsidRPr="00964BED">
              <w:rPr>
                <w:rFonts w:ascii="Cambria" w:hAnsi="Cambria"/>
                <w:b/>
                <w:bCs/>
              </w:rPr>
              <w:t>, le/la Spécialiste en Sauvegarde sociale est chargé(e) de :</w:t>
            </w:r>
          </w:p>
          <w:p w14:paraId="2D884814" w14:textId="77777777" w:rsidR="00964BED" w:rsidRPr="00964BED" w:rsidRDefault="00964BED" w:rsidP="0039223F">
            <w:pPr>
              <w:spacing w:line="276" w:lineRule="auto"/>
              <w:jc w:val="both"/>
              <w:rPr>
                <w:rFonts w:ascii="Cambria" w:hAnsi="Cambria"/>
                <w:b/>
                <w:bCs/>
              </w:rPr>
            </w:pPr>
          </w:p>
          <w:p w14:paraId="58A7D058" w14:textId="2CB0C239" w:rsidR="003B5320" w:rsidRPr="005364F9" w:rsidRDefault="00A35B30">
            <w:pPr>
              <w:pStyle w:val="Paragraphedeliste"/>
              <w:numPr>
                <w:ilvl w:val="0"/>
                <w:numId w:val="39"/>
              </w:numPr>
              <w:spacing w:line="276" w:lineRule="auto"/>
              <w:jc w:val="both"/>
              <w:rPr>
                <w:rFonts w:ascii="Cambria" w:hAnsi="Cambria"/>
              </w:rPr>
            </w:pPr>
            <w:r>
              <w:rPr>
                <w:rFonts w:ascii="Cambria" w:hAnsi="Cambria"/>
              </w:rPr>
              <w:t xml:space="preserve">En </w:t>
            </w:r>
            <w:r w:rsidRPr="005364F9">
              <w:rPr>
                <w:rFonts w:ascii="Cambria" w:hAnsi="Cambria"/>
              </w:rPr>
              <w:t>collaboration</w:t>
            </w:r>
            <w:r w:rsidR="003B5320" w:rsidRPr="005364F9">
              <w:rPr>
                <w:rFonts w:ascii="Cambria" w:hAnsi="Cambria"/>
              </w:rPr>
              <w:t xml:space="preserve"> </w:t>
            </w:r>
            <w:r w:rsidR="00270D05">
              <w:rPr>
                <w:rFonts w:ascii="Cambria" w:hAnsi="Cambria"/>
              </w:rPr>
              <w:t xml:space="preserve">avec le </w:t>
            </w:r>
            <w:r w:rsidR="003B5320" w:rsidRPr="005364F9">
              <w:rPr>
                <w:rFonts w:ascii="Cambria" w:hAnsi="Cambria"/>
              </w:rPr>
              <w:t xml:space="preserve">spécialiste </w:t>
            </w:r>
            <w:r w:rsidR="00270D05">
              <w:rPr>
                <w:rFonts w:ascii="Cambria" w:hAnsi="Cambria"/>
              </w:rPr>
              <w:t xml:space="preserve">en sauvegarde </w:t>
            </w:r>
            <w:r w:rsidR="003B5320" w:rsidRPr="005364F9">
              <w:rPr>
                <w:rFonts w:ascii="Cambria" w:hAnsi="Cambria"/>
              </w:rPr>
              <w:t xml:space="preserve">environnemental du projet, de </w:t>
            </w:r>
            <w:r>
              <w:rPr>
                <w:rFonts w:ascii="Cambria" w:hAnsi="Cambria"/>
              </w:rPr>
              <w:t>gérer</w:t>
            </w:r>
            <w:r w:rsidR="003B5320" w:rsidRPr="005364F9">
              <w:rPr>
                <w:rFonts w:ascii="Cambria" w:hAnsi="Cambria"/>
              </w:rPr>
              <w:t xml:space="preserve"> et d</w:t>
            </w:r>
            <w:r w:rsidR="00270D05">
              <w:rPr>
                <w:rFonts w:ascii="Cambria" w:hAnsi="Cambria"/>
              </w:rPr>
              <w:t xml:space="preserve">e </w:t>
            </w:r>
            <w:r>
              <w:rPr>
                <w:rFonts w:ascii="Cambria" w:hAnsi="Cambria"/>
              </w:rPr>
              <w:t xml:space="preserve">suivre </w:t>
            </w:r>
            <w:r w:rsidRPr="005364F9">
              <w:rPr>
                <w:rFonts w:ascii="Cambria" w:hAnsi="Cambria"/>
              </w:rPr>
              <w:t>les</w:t>
            </w:r>
            <w:r w:rsidR="00167BAD" w:rsidRPr="005364F9">
              <w:rPr>
                <w:rFonts w:ascii="Cambria" w:hAnsi="Cambria"/>
              </w:rPr>
              <w:t xml:space="preserve"> </w:t>
            </w:r>
            <w:r w:rsidR="003B5320" w:rsidRPr="005364F9">
              <w:rPr>
                <w:rFonts w:ascii="Cambria" w:hAnsi="Cambria"/>
              </w:rPr>
              <w:t>risques sociaux durant la mise en œuvre du projet, ainsi que les autres dimensions sociales (afflux potentiel des travailleurs, violence et harcèlements contre les femmes et exploitations des enfants, gestion participative et l’engagement continuel des citoyens, mécanisme de gestion des plaintes), conformément aux NES du CES de la Banque mondiale</w:t>
            </w:r>
            <w:r w:rsidR="00F72E84" w:rsidRPr="005364F9">
              <w:rPr>
                <w:rFonts w:ascii="Cambria" w:hAnsi="Cambria"/>
              </w:rPr>
              <w:t>.</w:t>
            </w:r>
          </w:p>
          <w:p w14:paraId="3EDF150B" w14:textId="6665C27B" w:rsidR="00F72E84" w:rsidRPr="00F72E84" w:rsidRDefault="00F72E84" w:rsidP="0039223F">
            <w:pPr>
              <w:spacing w:before="120" w:after="120" w:line="276" w:lineRule="auto"/>
              <w:jc w:val="both"/>
              <w:rPr>
                <w:rFonts w:ascii="Cambria" w:hAnsi="Cambria" w:cs="Tahoma"/>
              </w:rPr>
            </w:pPr>
            <w:r w:rsidRPr="000E1B20">
              <w:rPr>
                <w:rFonts w:ascii="Cambria" w:hAnsi="Cambria" w:cs="Tahoma"/>
              </w:rPr>
              <w:t xml:space="preserve">De façon spécifique le/ la spécialiste en sauvegarde </w:t>
            </w:r>
            <w:r>
              <w:rPr>
                <w:rFonts w:ascii="Cambria" w:hAnsi="Cambria" w:cs="Tahoma"/>
              </w:rPr>
              <w:t>sociale</w:t>
            </w:r>
            <w:r w:rsidRPr="000E1B20">
              <w:rPr>
                <w:rFonts w:ascii="Cambria" w:hAnsi="Cambria" w:cs="Tahoma"/>
              </w:rPr>
              <w:t xml:space="preserve"> devra :</w:t>
            </w:r>
          </w:p>
          <w:p w14:paraId="0171AA11" w14:textId="2983E1DB" w:rsidR="003B5320" w:rsidRPr="004A535A" w:rsidRDefault="003B5320">
            <w:pPr>
              <w:pStyle w:val="Paragraphedeliste"/>
              <w:numPr>
                <w:ilvl w:val="0"/>
                <w:numId w:val="40"/>
              </w:numPr>
              <w:spacing w:line="276" w:lineRule="auto"/>
              <w:jc w:val="both"/>
              <w:rPr>
                <w:rFonts w:ascii="Cambria" w:hAnsi="Cambria"/>
              </w:rPr>
            </w:pPr>
            <w:r w:rsidRPr="004A535A">
              <w:rPr>
                <w:rFonts w:ascii="Cambria" w:hAnsi="Cambria"/>
              </w:rPr>
              <w:t>Superviser et coordonner la mise en œuvre des engagements sociaux du PEES, en particulier ceux relatifs aux NES 2 (Emploi et conditions de travail), NES 4 (Santé et sécurité des communautés), NES 9 (Intermédiaires financiers) et NES 10 (Mobilisation des parties prenantes</w:t>
            </w:r>
            <w:r w:rsidR="009F7177" w:rsidRPr="004A535A">
              <w:rPr>
                <w:rFonts w:ascii="Cambria" w:hAnsi="Cambria"/>
              </w:rPr>
              <w:t>) ;</w:t>
            </w:r>
          </w:p>
          <w:p w14:paraId="0095EDE0" w14:textId="53B2FCD9" w:rsidR="003B5320" w:rsidRPr="004A535A" w:rsidRDefault="003B5320">
            <w:pPr>
              <w:pStyle w:val="Paragraphedeliste"/>
              <w:numPr>
                <w:ilvl w:val="0"/>
                <w:numId w:val="40"/>
              </w:numPr>
              <w:spacing w:line="276" w:lineRule="auto"/>
              <w:jc w:val="both"/>
              <w:rPr>
                <w:rFonts w:ascii="Cambria" w:hAnsi="Cambria"/>
              </w:rPr>
            </w:pPr>
            <w:r w:rsidRPr="004A535A">
              <w:rPr>
                <w:rFonts w:ascii="Cambria" w:hAnsi="Cambria"/>
              </w:rPr>
              <w:t>Superviser l'élaboration et la mise en opération des Procédures de Gestion de la Main-d'œuvre (PGMO) de l'UGP, de la SAHFI et des IFP, incluant un mécanisme de règlement des griefs spécifique aux travailleurs ;</w:t>
            </w:r>
          </w:p>
          <w:p w14:paraId="12D3577C" w14:textId="149AE4D4" w:rsidR="003B5320" w:rsidRPr="004A535A" w:rsidRDefault="003B5320">
            <w:pPr>
              <w:pStyle w:val="Paragraphedeliste"/>
              <w:numPr>
                <w:ilvl w:val="0"/>
                <w:numId w:val="40"/>
              </w:numPr>
              <w:spacing w:line="276" w:lineRule="auto"/>
              <w:jc w:val="both"/>
              <w:rPr>
                <w:rFonts w:ascii="Cambria" w:hAnsi="Cambria"/>
              </w:rPr>
            </w:pPr>
            <w:r w:rsidRPr="004A535A">
              <w:rPr>
                <w:rFonts w:ascii="Cambria" w:hAnsi="Cambria"/>
              </w:rPr>
              <w:t>S'assurer que les Banques commerciales disposent de Systèmes de Gestion Environnementale et Sociale (SGES) incluant un volet de screening social des sous-projets des MPME ;</w:t>
            </w:r>
          </w:p>
          <w:p w14:paraId="50CFFC5C" w14:textId="1549643F" w:rsidR="003B5320" w:rsidRPr="004A535A" w:rsidRDefault="003B5320">
            <w:pPr>
              <w:pStyle w:val="Paragraphedeliste"/>
              <w:numPr>
                <w:ilvl w:val="0"/>
                <w:numId w:val="40"/>
              </w:numPr>
              <w:spacing w:line="276" w:lineRule="auto"/>
              <w:jc w:val="both"/>
              <w:rPr>
                <w:rFonts w:ascii="Cambria" w:hAnsi="Cambria"/>
              </w:rPr>
            </w:pPr>
            <w:r w:rsidRPr="004A535A">
              <w:rPr>
                <w:rFonts w:ascii="Cambria" w:hAnsi="Cambria"/>
              </w:rPr>
              <w:t>Contribuer à la préparation et à la revue des Plans de Gestion Environnementale et Sociale (PGES) des sous-projets présentant des risques sociaux spécifiques ;</w:t>
            </w:r>
          </w:p>
          <w:p w14:paraId="56112B7A" w14:textId="1AC0A879" w:rsidR="003B5320" w:rsidRPr="004A535A" w:rsidRDefault="003B5320">
            <w:pPr>
              <w:pStyle w:val="Paragraphedeliste"/>
              <w:numPr>
                <w:ilvl w:val="0"/>
                <w:numId w:val="40"/>
              </w:numPr>
              <w:spacing w:line="276" w:lineRule="auto"/>
              <w:jc w:val="both"/>
              <w:rPr>
                <w:rFonts w:ascii="Cambria" w:hAnsi="Cambria"/>
              </w:rPr>
            </w:pPr>
            <w:r w:rsidRPr="004A535A">
              <w:rPr>
                <w:rFonts w:ascii="Cambria" w:hAnsi="Cambria"/>
              </w:rPr>
              <w:t>Mettre en place le dispositif et les outils de sauvegarde sociale du Projet sur la base du Plan d’Engagement Environnementale et Sociale négocié (PEES) pour le Projet ;</w:t>
            </w:r>
          </w:p>
          <w:p w14:paraId="6BBDC594" w14:textId="6C0BE599" w:rsidR="003B5320" w:rsidRPr="00F72E84" w:rsidRDefault="003B5320">
            <w:pPr>
              <w:pStyle w:val="Paragraphedeliste"/>
              <w:numPr>
                <w:ilvl w:val="0"/>
                <w:numId w:val="41"/>
              </w:numPr>
              <w:spacing w:line="276" w:lineRule="auto"/>
              <w:jc w:val="both"/>
              <w:rPr>
                <w:rFonts w:ascii="Cambria" w:hAnsi="Cambria"/>
              </w:rPr>
            </w:pPr>
            <w:r w:rsidRPr="00F72E84">
              <w:rPr>
                <w:rFonts w:ascii="Cambria" w:hAnsi="Cambria"/>
              </w:rPr>
              <w:t>Diffuser les instruments et sensibiliser toutes les parties prenantes sur les exigences sociales du CES BM, y compris le Plan d’Engagement des Parties Prenantes (PMPP), les Procédures de Gestion de Main d’œuvre (PGMO) ;</w:t>
            </w:r>
          </w:p>
          <w:p w14:paraId="6A51ABEF" w14:textId="1F740EE7" w:rsidR="003B5320" w:rsidRPr="00F72E84" w:rsidRDefault="003B5320">
            <w:pPr>
              <w:pStyle w:val="Paragraphedeliste"/>
              <w:numPr>
                <w:ilvl w:val="0"/>
                <w:numId w:val="41"/>
              </w:numPr>
              <w:spacing w:line="276" w:lineRule="auto"/>
              <w:jc w:val="both"/>
              <w:rPr>
                <w:rFonts w:ascii="Cambria" w:hAnsi="Cambria"/>
              </w:rPr>
            </w:pPr>
            <w:r w:rsidRPr="00F72E84">
              <w:rPr>
                <w:rFonts w:ascii="Cambria" w:hAnsi="Cambria"/>
              </w:rPr>
              <w:t>Préparer et mettre en œuvre un plan de renforcement des capacités des acteurs du Projet sur les questions sociales : droits des travailleurs, prévention de l'EAS/HS, inclusion genre, et gestion des griefs.</w:t>
            </w:r>
          </w:p>
          <w:p w14:paraId="5A3DE2B0" w14:textId="426C722F" w:rsidR="003B5320" w:rsidRPr="00F72E84" w:rsidRDefault="003B5320">
            <w:pPr>
              <w:pStyle w:val="Paragraphedeliste"/>
              <w:numPr>
                <w:ilvl w:val="0"/>
                <w:numId w:val="41"/>
              </w:numPr>
              <w:spacing w:line="276" w:lineRule="auto"/>
              <w:jc w:val="both"/>
              <w:rPr>
                <w:rFonts w:ascii="Cambria" w:hAnsi="Cambria"/>
              </w:rPr>
            </w:pPr>
            <w:r w:rsidRPr="00F72E84">
              <w:rPr>
                <w:rFonts w:ascii="Cambria" w:hAnsi="Cambria"/>
              </w:rPr>
              <w:t>Mettre en œuvre le mécanisme pour la gestion des plaintes (inclus dans le PMPP) et porter les initiatives de sensibilisation des populations, y compris les personnes vulnérables ;</w:t>
            </w:r>
          </w:p>
          <w:p w14:paraId="5B9D9FA5" w14:textId="55654CBD" w:rsidR="00F72E84" w:rsidRPr="00F72E84" w:rsidRDefault="003B5320">
            <w:pPr>
              <w:pStyle w:val="Paragraphedeliste"/>
              <w:numPr>
                <w:ilvl w:val="0"/>
                <w:numId w:val="41"/>
              </w:numPr>
              <w:spacing w:line="276" w:lineRule="auto"/>
              <w:jc w:val="both"/>
              <w:rPr>
                <w:rFonts w:ascii="Cambria" w:hAnsi="Cambria"/>
              </w:rPr>
            </w:pPr>
            <w:r w:rsidRPr="00F72E84">
              <w:rPr>
                <w:rFonts w:ascii="Cambria" w:hAnsi="Cambria"/>
              </w:rPr>
              <w:t>Elaborer les rapports périodiques de suivi des performances environnementales, sanitaires et sécuritaires (ESSS) du projet ;</w:t>
            </w:r>
          </w:p>
          <w:p w14:paraId="5EA76137" w14:textId="0F158622" w:rsidR="003B5320" w:rsidRPr="00964BED" w:rsidRDefault="003B5320" w:rsidP="0039223F">
            <w:pPr>
              <w:spacing w:line="276" w:lineRule="auto"/>
              <w:jc w:val="both"/>
              <w:rPr>
                <w:rFonts w:ascii="Cambria" w:hAnsi="Cambria"/>
              </w:rPr>
            </w:pPr>
          </w:p>
        </w:tc>
        <w:tc>
          <w:tcPr>
            <w:tcW w:w="7175" w:type="dxa"/>
          </w:tcPr>
          <w:p w14:paraId="22226A62" w14:textId="0E07872A" w:rsidR="005364F9" w:rsidRPr="005364F9" w:rsidRDefault="005364F9">
            <w:pPr>
              <w:pStyle w:val="Paragraphedeliste"/>
              <w:numPr>
                <w:ilvl w:val="0"/>
                <w:numId w:val="46"/>
              </w:numPr>
              <w:suppressAutoHyphens/>
              <w:spacing w:before="40" w:after="40" w:line="276" w:lineRule="auto"/>
              <w:jc w:val="both"/>
              <w:rPr>
                <w:rFonts w:ascii="Cambria" w:eastAsia="Times New Roman" w:hAnsi="Cambria" w:cs="Tahoma"/>
                <w:b/>
                <w:bCs/>
                <w:kern w:val="18"/>
              </w:rPr>
            </w:pPr>
            <w:r w:rsidRPr="005364F9">
              <w:rPr>
                <w:rFonts w:ascii="Cambria" w:eastAsia="Times New Roman" w:hAnsi="Cambria" w:cs="Tahoma"/>
                <w:b/>
                <w:bCs/>
                <w:kern w:val="18"/>
              </w:rPr>
              <w:t>Formation</w:t>
            </w:r>
          </w:p>
          <w:p w14:paraId="56496B26" w14:textId="23EEFB10" w:rsidR="003B5320" w:rsidRPr="005364F9" w:rsidRDefault="00F74A33">
            <w:pPr>
              <w:pStyle w:val="Paragraphedeliste"/>
              <w:numPr>
                <w:ilvl w:val="0"/>
                <w:numId w:val="39"/>
              </w:numPr>
              <w:suppressAutoHyphens/>
              <w:spacing w:before="40" w:after="40" w:line="276" w:lineRule="auto"/>
              <w:jc w:val="both"/>
              <w:rPr>
                <w:rFonts w:ascii="Cambria" w:eastAsia="Times New Roman" w:hAnsi="Cambria" w:cs="Tahoma"/>
                <w:kern w:val="18"/>
              </w:rPr>
            </w:pPr>
            <w:r w:rsidRPr="005364F9">
              <w:rPr>
                <w:rFonts w:ascii="Cambria" w:hAnsi="Cambria" w:cs="Tahoma"/>
              </w:rPr>
              <w:t xml:space="preserve">Diplôme universitaire de niveau </w:t>
            </w:r>
            <w:r w:rsidR="003B5320" w:rsidRPr="005364F9">
              <w:rPr>
                <w:rFonts w:ascii="Cambria" w:eastAsia="Times New Roman" w:hAnsi="Cambria" w:cs="Tahoma"/>
                <w:b/>
                <w:bCs/>
                <w:kern w:val="18"/>
              </w:rPr>
              <w:t>BAC+ 5</w:t>
            </w:r>
            <w:r w:rsidRPr="005364F9">
              <w:rPr>
                <w:rFonts w:ascii="Cambria" w:eastAsia="Times New Roman" w:hAnsi="Cambria" w:cs="Tahoma"/>
                <w:b/>
                <w:bCs/>
                <w:kern w:val="18"/>
              </w:rPr>
              <w:t xml:space="preserve"> </w:t>
            </w:r>
            <w:r w:rsidR="003B5320" w:rsidRPr="005364F9">
              <w:rPr>
                <w:rFonts w:ascii="Cambria" w:eastAsia="Times New Roman" w:hAnsi="Cambria" w:cs="Tahoma"/>
                <w:b/>
                <w:bCs/>
                <w:kern w:val="18"/>
              </w:rPr>
              <w:t xml:space="preserve">Master </w:t>
            </w:r>
            <w:r w:rsidR="003B5320" w:rsidRPr="005364F9">
              <w:rPr>
                <w:rFonts w:ascii="Cambria" w:eastAsia="Times New Roman" w:hAnsi="Cambria" w:cs="Tahoma"/>
                <w:kern w:val="18"/>
              </w:rPr>
              <w:t>ou équivalent dans le domaine des sciences sociales et humaines, sciences juridiques, développement local, gouvernance ou toute autre discipline similaire.</w:t>
            </w:r>
          </w:p>
          <w:p w14:paraId="0D4EA069" w14:textId="7408B0F1" w:rsidR="00964BED" w:rsidRPr="00964BED" w:rsidRDefault="00964BED">
            <w:pPr>
              <w:pStyle w:val="Paragraphedeliste"/>
              <w:numPr>
                <w:ilvl w:val="0"/>
                <w:numId w:val="4"/>
              </w:numPr>
              <w:tabs>
                <w:tab w:val="left" w:pos="3210"/>
              </w:tabs>
              <w:spacing w:before="120" w:after="120" w:line="276" w:lineRule="auto"/>
              <w:jc w:val="both"/>
              <w:rPr>
                <w:rFonts w:ascii="Cambria" w:hAnsi="Cambria" w:cs="Tahoma"/>
              </w:rPr>
            </w:pPr>
            <w:r w:rsidRPr="007A0E64">
              <w:rPr>
                <w:rFonts w:ascii="Cambria" w:hAnsi="Cambria" w:cs="Tahoma"/>
                <w:b/>
                <w:bCs/>
              </w:rPr>
              <w:t>Expérience professionnelle</w:t>
            </w:r>
            <w:r w:rsidR="00167BAD">
              <w:rPr>
                <w:rFonts w:ascii="Cambria" w:hAnsi="Cambria" w:cs="Tahoma"/>
                <w:b/>
                <w:bCs/>
              </w:rPr>
              <w:t> :</w:t>
            </w:r>
          </w:p>
          <w:p w14:paraId="59A0676C" w14:textId="4007BA1A" w:rsidR="003B5320" w:rsidRPr="00964BED" w:rsidRDefault="003B5320">
            <w:pPr>
              <w:pStyle w:val="Paragraphedeliste"/>
              <w:numPr>
                <w:ilvl w:val="0"/>
                <w:numId w:val="42"/>
              </w:numPr>
              <w:suppressAutoHyphens/>
              <w:spacing w:before="40" w:after="40" w:line="276" w:lineRule="auto"/>
              <w:jc w:val="both"/>
              <w:rPr>
                <w:rFonts w:ascii="Cambria" w:eastAsia="Times New Roman" w:hAnsi="Cambria" w:cs="Tahoma"/>
                <w:kern w:val="18"/>
              </w:rPr>
            </w:pPr>
            <w:r w:rsidRPr="00964BED">
              <w:rPr>
                <w:rFonts w:ascii="Cambria" w:eastAsia="Times New Roman" w:hAnsi="Cambria" w:cs="Tahoma"/>
                <w:kern w:val="18"/>
              </w:rPr>
              <w:t xml:space="preserve">Au moins cinq (5) ans d'expérience professionnelle pertinente dans la gestion des questions sociales dans les projets de développement </w:t>
            </w:r>
          </w:p>
          <w:p w14:paraId="79AC732C" w14:textId="1EB8085C" w:rsidR="003B5320" w:rsidRPr="00964BED" w:rsidRDefault="003B5320">
            <w:pPr>
              <w:pStyle w:val="Paragraphedeliste"/>
              <w:numPr>
                <w:ilvl w:val="0"/>
                <w:numId w:val="42"/>
              </w:numPr>
              <w:suppressAutoHyphens/>
              <w:spacing w:before="40" w:after="40" w:line="276" w:lineRule="auto"/>
              <w:jc w:val="both"/>
              <w:rPr>
                <w:rFonts w:ascii="Cambria" w:eastAsia="Times New Roman" w:hAnsi="Cambria" w:cs="Tahoma"/>
                <w:kern w:val="18"/>
              </w:rPr>
            </w:pPr>
            <w:r w:rsidRPr="00964BED">
              <w:rPr>
                <w:rFonts w:ascii="Cambria" w:eastAsia="Times New Roman" w:hAnsi="Cambria" w:cs="Tahoma"/>
                <w:kern w:val="18"/>
              </w:rPr>
              <w:t>Avoir conduit ou participé à la réalisation et/ou la mise en œuvre d'au moins une étude d'impact environnemental et social (EIES/PGES) ;</w:t>
            </w:r>
          </w:p>
          <w:p w14:paraId="67CB5020" w14:textId="5837AABB" w:rsidR="003B5320" w:rsidRPr="00964BED" w:rsidRDefault="003B5320">
            <w:pPr>
              <w:pStyle w:val="Paragraphedeliste"/>
              <w:numPr>
                <w:ilvl w:val="0"/>
                <w:numId w:val="42"/>
              </w:numPr>
              <w:suppressAutoHyphens/>
              <w:spacing w:before="40" w:after="40" w:line="276" w:lineRule="auto"/>
              <w:jc w:val="both"/>
              <w:rPr>
                <w:rFonts w:ascii="Cambria" w:eastAsia="Times New Roman" w:hAnsi="Cambria" w:cs="Tahoma"/>
                <w:kern w:val="18"/>
              </w:rPr>
            </w:pPr>
            <w:r w:rsidRPr="00964BED">
              <w:rPr>
                <w:rFonts w:ascii="Cambria" w:eastAsia="Times New Roman" w:hAnsi="Cambria" w:cs="Tahoma"/>
                <w:kern w:val="18"/>
              </w:rPr>
              <w:t>Bonne connaissance du CES de la Banque mondiale et/ou des politiques de sauvegarde d'autres partenaires multilatéraux.</w:t>
            </w:r>
          </w:p>
          <w:p w14:paraId="21D78155" w14:textId="16CF21F4" w:rsidR="00E16DBD" w:rsidRDefault="003B5320">
            <w:pPr>
              <w:pStyle w:val="Paragraphedeliste"/>
              <w:numPr>
                <w:ilvl w:val="0"/>
                <w:numId w:val="42"/>
              </w:numPr>
              <w:suppressAutoHyphens/>
              <w:spacing w:before="40" w:after="40" w:line="276" w:lineRule="auto"/>
              <w:jc w:val="both"/>
              <w:rPr>
                <w:rFonts w:ascii="Cambria" w:eastAsia="Times New Roman" w:hAnsi="Cambria" w:cs="Tahoma"/>
                <w:kern w:val="18"/>
              </w:rPr>
            </w:pPr>
            <w:r w:rsidRPr="00964BED">
              <w:rPr>
                <w:rFonts w:ascii="Cambria" w:eastAsia="Times New Roman" w:hAnsi="Cambria" w:cs="Tahoma"/>
                <w:kern w:val="18"/>
              </w:rPr>
              <w:t xml:space="preserve">Expérience d'au moins deux (2) ans dans la mise en œuvre des mesures sociales de projets financés par la Banque mondiale ou tout autre partenaire </w:t>
            </w:r>
            <w:r w:rsidR="009F7177" w:rsidRPr="00964BED">
              <w:rPr>
                <w:rFonts w:ascii="Cambria" w:eastAsia="Times New Roman" w:hAnsi="Cambria" w:cs="Tahoma"/>
                <w:kern w:val="18"/>
              </w:rPr>
              <w:t>multilatéral.</w:t>
            </w:r>
          </w:p>
          <w:p w14:paraId="4106D6CF" w14:textId="77777777" w:rsidR="009F7177" w:rsidRDefault="009F7177" w:rsidP="009F7177">
            <w:pPr>
              <w:pStyle w:val="Paragraphedeliste"/>
              <w:suppressAutoHyphens/>
              <w:spacing w:before="40" w:after="40" w:line="276" w:lineRule="auto"/>
              <w:jc w:val="both"/>
              <w:rPr>
                <w:rFonts w:ascii="Cambria" w:eastAsia="Times New Roman" w:hAnsi="Cambria" w:cs="Tahoma"/>
                <w:kern w:val="18"/>
              </w:rPr>
            </w:pPr>
          </w:p>
          <w:p w14:paraId="41ED14E0" w14:textId="77777777" w:rsidR="009F7177" w:rsidRDefault="009F7177" w:rsidP="009F7177">
            <w:pPr>
              <w:pStyle w:val="Paragraphedeliste"/>
              <w:suppressAutoHyphens/>
              <w:spacing w:before="40" w:after="40" w:line="276" w:lineRule="auto"/>
              <w:jc w:val="both"/>
              <w:rPr>
                <w:rFonts w:ascii="Cambria" w:eastAsia="Times New Roman" w:hAnsi="Cambria" w:cs="Tahoma"/>
                <w:kern w:val="18"/>
              </w:rPr>
            </w:pPr>
          </w:p>
          <w:p w14:paraId="2CDE976A" w14:textId="77777777" w:rsidR="00167BAD" w:rsidRDefault="00167BAD" w:rsidP="005364F9">
            <w:pPr>
              <w:pStyle w:val="Paragraphedeliste"/>
              <w:suppressAutoHyphens/>
              <w:spacing w:before="40" w:after="40" w:line="276" w:lineRule="auto"/>
              <w:jc w:val="both"/>
              <w:rPr>
                <w:rFonts w:ascii="Cambria" w:eastAsia="Times New Roman" w:hAnsi="Cambria" w:cs="Tahoma"/>
                <w:kern w:val="18"/>
              </w:rPr>
            </w:pPr>
          </w:p>
          <w:p w14:paraId="59555547" w14:textId="63895A2A" w:rsidR="003B5320" w:rsidRPr="00E16DBD" w:rsidRDefault="003B5320">
            <w:pPr>
              <w:pStyle w:val="Paragraphedeliste"/>
              <w:numPr>
                <w:ilvl w:val="0"/>
                <w:numId w:val="14"/>
              </w:numPr>
              <w:suppressAutoHyphens/>
              <w:spacing w:before="40" w:after="40" w:line="276" w:lineRule="auto"/>
              <w:jc w:val="both"/>
              <w:rPr>
                <w:rFonts w:ascii="Cambria" w:eastAsia="Times New Roman" w:hAnsi="Cambria" w:cs="Tahoma"/>
                <w:kern w:val="18"/>
              </w:rPr>
            </w:pPr>
            <w:r w:rsidRPr="00E16DBD">
              <w:rPr>
                <w:rFonts w:ascii="Cambria" w:eastAsia="Times New Roman" w:hAnsi="Cambria" w:cs="Tahoma"/>
                <w:b/>
                <w:bCs/>
                <w:kern w:val="18"/>
              </w:rPr>
              <w:t>Compétences transversales</w:t>
            </w:r>
          </w:p>
          <w:p w14:paraId="39B572B7" w14:textId="0FA949B1" w:rsidR="003B5320" w:rsidRPr="00964BED" w:rsidRDefault="003B5320">
            <w:pPr>
              <w:pStyle w:val="Paragraphedeliste"/>
              <w:numPr>
                <w:ilvl w:val="0"/>
                <w:numId w:val="15"/>
              </w:numPr>
              <w:suppressAutoHyphens/>
              <w:spacing w:before="40" w:after="40" w:line="276" w:lineRule="auto"/>
              <w:jc w:val="both"/>
              <w:rPr>
                <w:rFonts w:ascii="Cambria" w:eastAsia="Times New Roman" w:hAnsi="Cambria" w:cs="Tahoma"/>
                <w:kern w:val="18"/>
              </w:rPr>
            </w:pPr>
            <w:r w:rsidRPr="00964BED">
              <w:rPr>
                <w:rFonts w:ascii="Cambria" w:eastAsia="Times New Roman" w:hAnsi="Cambria" w:cs="Tahoma"/>
                <w:kern w:val="18"/>
              </w:rPr>
              <w:t>Aptitude en communication et capacité d'analyse, de synthèse et de rédaction</w:t>
            </w:r>
            <w:r w:rsidR="00167BAD">
              <w:rPr>
                <w:rFonts w:ascii="Cambria" w:eastAsia="Times New Roman" w:hAnsi="Cambria" w:cs="Tahoma"/>
                <w:kern w:val="18"/>
              </w:rPr>
              <w:t> ;</w:t>
            </w:r>
          </w:p>
          <w:p w14:paraId="00FE9BDE" w14:textId="223E45C6" w:rsidR="003B5320" w:rsidRPr="00964BED" w:rsidRDefault="003B5320">
            <w:pPr>
              <w:pStyle w:val="Paragraphedeliste"/>
              <w:numPr>
                <w:ilvl w:val="0"/>
                <w:numId w:val="15"/>
              </w:numPr>
              <w:suppressAutoHyphens/>
              <w:spacing w:before="40" w:after="40" w:line="276" w:lineRule="auto"/>
              <w:jc w:val="both"/>
              <w:rPr>
                <w:rFonts w:ascii="Cambria" w:eastAsia="Times New Roman" w:hAnsi="Cambria" w:cs="Tahoma"/>
                <w:b/>
                <w:bCs/>
                <w:kern w:val="18"/>
              </w:rPr>
            </w:pPr>
            <w:r w:rsidRPr="00964BED">
              <w:rPr>
                <w:rFonts w:ascii="Cambria" w:eastAsia="Times New Roman" w:hAnsi="Cambria" w:cs="Tahoma"/>
                <w:kern w:val="18"/>
              </w:rPr>
              <w:t>Disponibilité immédiate</w:t>
            </w:r>
            <w:r w:rsidR="00167BAD">
              <w:rPr>
                <w:rFonts w:ascii="Cambria" w:eastAsia="Times New Roman" w:hAnsi="Cambria" w:cs="Tahoma"/>
                <w:kern w:val="18"/>
              </w:rPr>
              <w:t>.</w:t>
            </w:r>
          </w:p>
        </w:tc>
      </w:tr>
    </w:tbl>
    <w:p w14:paraId="34109B1C" w14:textId="77777777" w:rsidR="003B5320" w:rsidRPr="00964BED" w:rsidRDefault="003B5320" w:rsidP="0039223F">
      <w:pPr>
        <w:spacing w:line="276" w:lineRule="auto"/>
        <w:rPr>
          <w:rFonts w:ascii="Cambria" w:hAnsi="Cambria"/>
          <w:lang w:val="fr-FR"/>
        </w:rPr>
      </w:pPr>
    </w:p>
    <w:p w14:paraId="5169BF0A" w14:textId="77777777" w:rsidR="003B5320" w:rsidRDefault="003B5320" w:rsidP="0039223F">
      <w:pPr>
        <w:spacing w:after="0" w:line="276" w:lineRule="auto"/>
        <w:contextualSpacing/>
        <w:jc w:val="both"/>
        <w:rPr>
          <w:rFonts w:ascii="Cambria" w:eastAsia="Times New Roman" w:hAnsi="Cambria" w:cs="Arial"/>
          <w:color w:val="000000"/>
          <w:sz w:val="24"/>
          <w:szCs w:val="24"/>
          <w:lang w:val="fr-FR"/>
        </w:rPr>
      </w:pPr>
    </w:p>
    <w:p w14:paraId="38BA791F" w14:textId="77777777" w:rsidR="0002068B" w:rsidRDefault="0002068B">
      <w:pPr>
        <w:rPr>
          <w:rFonts w:ascii="Cambria" w:eastAsia="Calibri" w:hAnsi="Cambria"/>
          <w:b/>
          <w:bCs/>
          <w:lang w:val="fr-FR"/>
        </w:rPr>
      </w:pPr>
      <w:r>
        <w:rPr>
          <w:rFonts w:ascii="Cambria" w:eastAsia="Calibri" w:hAnsi="Cambria"/>
          <w:b/>
          <w:bCs/>
          <w:lang w:val="fr-FR"/>
        </w:rPr>
        <w:br w:type="page"/>
      </w:r>
    </w:p>
    <w:p w14:paraId="21A8A992" w14:textId="07FE100D" w:rsidR="00711161" w:rsidRPr="0002068B" w:rsidRDefault="00711161">
      <w:pPr>
        <w:pStyle w:val="Paragraphedeliste"/>
        <w:numPr>
          <w:ilvl w:val="0"/>
          <w:numId w:val="49"/>
        </w:numPr>
        <w:spacing w:line="276" w:lineRule="auto"/>
        <w:rPr>
          <w:rFonts w:ascii="Cambria" w:eastAsia="Calibri" w:hAnsi="Cambria"/>
          <w:b/>
          <w:bCs/>
          <w:lang w:val="fr-FR"/>
        </w:rPr>
      </w:pPr>
      <w:r w:rsidRPr="0002068B">
        <w:rPr>
          <w:rFonts w:ascii="Cambria" w:eastAsia="Calibri" w:hAnsi="Cambria"/>
          <w:b/>
          <w:bCs/>
          <w:lang w:val="fr-FR"/>
        </w:rPr>
        <w:t xml:space="preserve">Un (e) (01) </w:t>
      </w:r>
      <w:r w:rsidR="006D39A8" w:rsidRPr="0002068B">
        <w:rPr>
          <w:rFonts w:ascii="Cambria" w:hAnsi="Cambria" w:cs="Tahoma"/>
          <w:b/>
          <w:bCs/>
          <w:lang w:val="fr-FR"/>
        </w:rPr>
        <w:t xml:space="preserve">Spécialiste en financement des </w:t>
      </w:r>
      <w:r w:rsidR="00167BAD" w:rsidRPr="0002068B">
        <w:rPr>
          <w:rFonts w:ascii="Cambria" w:hAnsi="Cambria" w:cs="Tahoma"/>
          <w:b/>
          <w:bCs/>
          <w:lang w:val="fr-FR"/>
        </w:rPr>
        <w:t xml:space="preserve">Micro, </w:t>
      </w:r>
      <w:r w:rsidR="006D39A8" w:rsidRPr="0002068B">
        <w:rPr>
          <w:rFonts w:ascii="Cambria" w:hAnsi="Cambria" w:cs="Tahoma"/>
          <w:b/>
          <w:bCs/>
          <w:lang w:val="fr-FR"/>
        </w:rPr>
        <w:t>Petites et Moyennes Entreprises (</w:t>
      </w:r>
      <w:r w:rsidR="00167BAD" w:rsidRPr="0002068B">
        <w:rPr>
          <w:rFonts w:ascii="Cambria" w:hAnsi="Cambria" w:cs="Tahoma"/>
          <w:b/>
          <w:bCs/>
          <w:lang w:val="fr-FR"/>
        </w:rPr>
        <w:t>M</w:t>
      </w:r>
      <w:r w:rsidR="006D39A8" w:rsidRPr="0002068B">
        <w:rPr>
          <w:rFonts w:ascii="Cambria" w:hAnsi="Cambria" w:cs="Tahoma"/>
          <w:b/>
          <w:bCs/>
          <w:lang w:val="fr-FR"/>
        </w:rPr>
        <w:t>PME)</w:t>
      </w:r>
    </w:p>
    <w:tbl>
      <w:tblPr>
        <w:tblStyle w:val="Grilledutableau"/>
        <w:tblW w:w="15877" w:type="dxa"/>
        <w:tblInd w:w="-856" w:type="dxa"/>
        <w:tblLook w:val="04A0" w:firstRow="1" w:lastRow="0" w:firstColumn="1" w:lastColumn="0" w:noHBand="0" w:noVBand="1"/>
      </w:tblPr>
      <w:tblGrid>
        <w:gridCol w:w="8364"/>
        <w:gridCol w:w="7513"/>
      </w:tblGrid>
      <w:tr w:rsidR="006D39A8" w:rsidRPr="00FA48EF" w14:paraId="201C4776" w14:textId="77777777" w:rsidTr="009B0558">
        <w:trPr>
          <w:trHeight w:val="611"/>
        </w:trPr>
        <w:tc>
          <w:tcPr>
            <w:tcW w:w="8364" w:type="dxa"/>
          </w:tcPr>
          <w:p w14:paraId="16DEEDAF" w14:textId="48ED19E3" w:rsidR="006D39A8" w:rsidRPr="0017339C" w:rsidRDefault="006D39A8" w:rsidP="0039223F">
            <w:pPr>
              <w:autoSpaceDE w:val="0"/>
              <w:autoSpaceDN w:val="0"/>
              <w:adjustRightInd w:val="0"/>
              <w:spacing w:line="276" w:lineRule="auto"/>
              <w:jc w:val="center"/>
              <w:rPr>
                <w:rFonts w:ascii="Cambria" w:hAnsi="Cambria" w:cs="AppleSystemUIFont"/>
                <w:color w:val="000000" w:themeColor="text1"/>
              </w:rPr>
            </w:pPr>
            <w:r w:rsidRPr="0017339C">
              <w:rPr>
                <w:rFonts w:ascii="Cambria" w:hAnsi="Cambria"/>
                <w:b/>
                <w:bCs/>
                <w:color w:val="000000" w:themeColor="text1"/>
              </w:rPr>
              <w:t>MISSIONS ET ATTRIBUTIONS</w:t>
            </w:r>
          </w:p>
        </w:tc>
        <w:tc>
          <w:tcPr>
            <w:tcW w:w="7513" w:type="dxa"/>
          </w:tcPr>
          <w:p w14:paraId="01511EEE" w14:textId="4B070450" w:rsidR="006D39A8" w:rsidRPr="0017339C" w:rsidRDefault="006D39A8" w:rsidP="0039223F">
            <w:pPr>
              <w:pStyle w:val="Paragraphedeliste"/>
              <w:widowControl w:val="0"/>
              <w:suppressAutoHyphens/>
              <w:autoSpaceDE w:val="0"/>
              <w:autoSpaceDN w:val="0"/>
              <w:adjustRightInd w:val="0"/>
              <w:spacing w:before="40" w:after="40" w:line="276" w:lineRule="auto"/>
              <w:ind w:left="360"/>
              <w:jc w:val="center"/>
              <w:rPr>
                <w:rFonts w:ascii="Cambria" w:eastAsia="Times New Roman" w:hAnsi="Cambria" w:cs="Tahoma"/>
                <w:color w:val="000000" w:themeColor="text1"/>
                <w:kern w:val="18"/>
              </w:rPr>
            </w:pPr>
            <w:r w:rsidRPr="0017339C">
              <w:rPr>
                <w:rFonts w:ascii="Cambria" w:hAnsi="Cambria"/>
                <w:b/>
                <w:bCs/>
                <w:color w:val="000000" w:themeColor="text1"/>
              </w:rPr>
              <w:t>PROFIL</w:t>
            </w:r>
          </w:p>
        </w:tc>
      </w:tr>
      <w:tr w:rsidR="00711161" w:rsidRPr="009A32AE" w14:paraId="675A0500" w14:textId="77777777" w:rsidTr="009B0558">
        <w:trPr>
          <w:trHeight w:val="544"/>
        </w:trPr>
        <w:tc>
          <w:tcPr>
            <w:tcW w:w="8364" w:type="dxa"/>
          </w:tcPr>
          <w:p w14:paraId="7EB98B67" w14:textId="2FE19062" w:rsidR="006D39A8" w:rsidRDefault="006D39A8" w:rsidP="0039223F">
            <w:pPr>
              <w:tabs>
                <w:tab w:val="left" w:pos="3210"/>
              </w:tabs>
              <w:spacing w:before="120" w:after="120" w:line="276" w:lineRule="auto"/>
              <w:jc w:val="both"/>
              <w:rPr>
                <w:rFonts w:ascii="Cambria" w:hAnsi="Cambria" w:cs="Tahoma"/>
              </w:rPr>
            </w:pPr>
            <w:r w:rsidRPr="007A0E64">
              <w:rPr>
                <w:rFonts w:ascii="Cambria" w:hAnsi="Cambria" w:cs="Tahoma"/>
              </w:rPr>
              <w:t xml:space="preserve">Sous la supervision du/de la </w:t>
            </w:r>
            <w:r w:rsidRPr="007A0E64">
              <w:rPr>
                <w:rFonts w:ascii="Cambria" w:hAnsi="Cambria" w:cs="Tahoma"/>
                <w:b/>
                <w:bCs/>
              </w:rPr>
              <w:t>Coordonnateur(</w:t>
            </w:r>
            <w:proofErr w:type="spellStart"/>
            <w:r w:rsidRPr="007A0E64">
              <w:rPr>
                <w:rFonts w:ascii="Cambria" w:hAnsi="Cambria" w:cs="Tahoma"/>
                <w:b/>
                <w:bCs/>
              </w:rPr>
              <w:t>trice</w:t>
            </w:r>
            <w:proofErr w:type="spellEnd"/>
            <w:r w:rsidRPr="007A0E64">
              <w:rPr>
                <w:rFonts w:ascii="Cambria" w:hAnsi="Cambria" w:cs="Tahoma"/>
                <w:b/>
                <w:bCs/>
              </w:rPr>
              <w:t>) du Projet</w:t>
            </w:r>
            <w:r w:rsidRPr="007A0E64">
              <w:rPr>
                <w:rFonts w:ascii="Cambria" w:hAnsi="Cambria" w:cs="Tahoma"/>
              </w:rPr>
              <w:t xml:space="preserve">, le/la Spécialiste en financement des </w:t>
            </w:r>
            <w:r w:rsidR="00167BAD">
              <w:rPr>
                <w:rFonts w:ascii="Cambria" w:hAnsi="Cambria" w:cs="Tahoma"/>
              </w:rPr>
              <w:t>M</w:t>
            </w:r>
            <w:r w:rsidRPr="007A0E64">
              <w:rPr>
                <w:rFonts w:ascii="Cambria" w:hAnsi="Cambria" w:cs="Tahoma"/>
              </w:rPr>
              <w:t>PME sera chargé(e) de :</w:t>
            </w:r>
          </w:p>
          <w:p w14:paraId="5D91C910" w14:textId="2DBC73FF" w:rsidR="006D39A8" w:rsidRPr="005364F9" w:rsidRDefault="006736C1">
            <w:pPr>
              <w:pStyle w:val="Paragraphedeliste"/>
              <w:numPr>
                <w:ilvl w:val="0"/>
                <w:numId w:val="39"/>
              </w:numPr>
              <w:tabs>
                <w:tab w:val="left" w:pos="3210"/>
              </w:tabs>
              <w:spacing w:before="120" w:after="120" w:line="276" w:lineRule="auto"/>
              <w:jc w:val="both"/>
              <w:rPr>
                <w:rFonts w:ascii="Cambria" w:hAnsi="Cambria" w:cs="Tahoma"/>
              </w:rPr>
            </w:pPr>
            <w:r w:rsidRPr="005364F9">
              <w:rPr>
                <w:rFonts w:ascii="Cambria" w:hAnsi="Cambria" w:cs="Tahoma"/>
              </w:rPr>
              <w:t>A</w:t>
            </w:r>
            <w:r w:rsidR="006D39A8" w:rsidRPr="005364F9">
              <w:rPr>
                <w:rFonts w:ascii="Cambria" w:hAnsi="Cambria" w:cs="Tahoma"/>
              </w:rPr>
              <w:t>pporter un appui technique à l’UGP dans la conception, la mise en œuvre, le suivi et l’évaluation des mécanismes de financement des MPME, afin d’améliorer durablement leur accès au financement formel.</w:t>
            </w:r>
          </w:p>
          <w:p w14:paraId="3CDB58A8" w14:textId="77777777" w:rsidR="006D39A8" w:rsidRPr="007A0E64" w:rsidRDefault="006D39A8" w:rsidP="0039223F">
            <w:pPr>
              <w:tabs>
                <w:tab w:val="left" w:pos="3210"/>
              </w:tabs>
              <w:spacing w:before="120" w:after="120" w:line="276" w:lineRule="auto"/>
              <w:jc w:val="both"/>
              <w:rPr>
                <w:rFonts w:ascii="Cambria" w:hAnsi="Cambria" w:cs="Tahoma"/>
              </w:rPr>
            </w:pPr>
            <w:r w:rsidRPr="007A0E64">
              <w:rPr>
                <w:rFonts w:ascii="Cambria" w:hAnsi="Cambria" w:cs="Tahoma"/>
              </w:rPr>
              <w:t>De façon spécifique, le/la Spécialiste en financement des PME devra :</w:t>
            </w:r>
          </w:p>
          <w:p w14:paraId="45E509CF" w14:textId="0EC7EF9D" w:rsidR="006D39A8" w:rsidRPr="007A0E64" w:rsidRDefault="006D39A8" w:rsidP="0039223F">
            <w:pPr>
              <w:numPr>
                <w:ilvl w:val="0"/>
                <w:numId w:val="2"/>
              </w:numPr>
              <w:tabs>
                <w:tab w:val="left" w:pos="3210"/>
              </w:tabs>
              <w:spacing w:before="120" w:after="120" w:line="276" w:lineRule="auto"/>
              <w:jc w:val="both"/>
              <w:rPr>
                <w:rFonts w:ascii="Cambria" w:hAnsi="Cambria" w:cs="Tahoma"/>
              </w:rPr>
            </w:pPr>
            <w:r w:rsidRPr="007A0E64">
              <w:rPr>
                <w:rFonts w:ascii="Cambria" w:hAnsi="Cambria" w:cs="Tahoma"/>
              </w:rPr>
              <w:t>Appuyer la mise en œuvre des instruments prévus pour un meilleur financement des MPME</w:t>
            </w:r>
            <w:r w:rsidR="00C54F92">
              <w:rPr>
                <w:rFonts w:ascii="Cambria" w:hAnsi="Cambria" w:cs="Tahoma"/>
              </w:rPr>
              <w:t xml:space="preserve"> </w:t>
            </w:r>
            <w:r w:rsidR="00C54F92" w:rsidRPr="007A0E64">
              <w:rPr>
                <w:rFonts w:ascii="Cambria" w:hAnsi="Cambria" w:cs="Tahoma"/>
              </w:rPr>
              <w:t>(crédit, garanties, instruments innovants, etc.) conformément aux critères d’éligibilité définis par le projet (Manuel opérationnel du projet) ;</w:t>
            </w:r>
          </w:p>
          <w:p w14:paraId="7EB62FCC" w14:textId="77777777" w:rsidR="006D39A8" w:rsidRPr="007A0E64" w:rsidRDefault="006D39A8" w:rsidP="0039223F">
            <w:pPr>
              <w:numPr>
                <w:ilvl w:val="0"/>
                <w:numId w:val="2"/>
              </w:numPr>
              <w:tabs>
                <w:tab w:val="left" w:pos="3210"/>
              </w:tabs>
              <w:spacing w:before="120" w:after="120" w:line="276" w:lineRule="auto"/>
              <w:jc w:val="both"/>
              <w:rPr>
                <w:rFonts w:ascii="Cambria" w:hAnsi="Cambria" w:cs="Tahoma"/>
              </w:rPr>
            </w:pPr>
            <w:r w:rsidRPr="007A0E64">
              <w:rPr>
                <w:rFonts w:ascii="Cambria" w:hAnsi="Cambria" w:cs="Tahoma"/>
              </w:rPr>
              <w:t xml:space="preserve">Contribuer à l’opérationnalisation des lignes de crédit, subventions à coûts partagés ou </w:t>
            </w:r>
            <w:proofErr w:type="spellStart"/>
            <w:r w:rsidRPr="007A0E64">
              <w:rPr>
                <w:rFonts w:ascii="Cambria" w:hAnsi="Cambria" w:cs="Tahoma"/>
                <w:i/>
                <w:iCs/>
              </w:rPr>
              <w:t>matching</w:t>
            </w:r>
            <w:proofErr w:type="spellEnd"/>
            <w:r w:rsidRPr="007A0E64">
              <w:rPr>
                <w:rFonts w:ascii="Cambria" w:hAnsi="Cambria" w:cs="Tahoma"/>
                <w:i/>
                <w:iCs/>
              </w:rPr>
              <w:t xml:space="preserve"> </w:t>
            </w:r>
            <w:proofErr w:type="spellStart"/>
            <w:r w:rsidRPr="007A0E64">
              <w:rPr>
                <w:rFonts w:ascii="Cambria" w:hAnsi="Cambria" w:cs="Tahoma"/>
                <w:i/>
                <w:iCs/>
              </w:rPr>
              <w:t>grants</w:t>
            </w:r>
            <w:proofErr w:type="spellEnd"/>
            <w:r w:rsidRPr="007A0E64">
              <w:rPr>
                <w:rFonts w:ascii="Cambria" w:hAnsi="Cambria" w:cs="Tahoma"/>
              </w:rPr>
              <w:t xml:space="preserve"> et mécanismes de garantie en faveur des MPME ;</w:t>
            </w:r>
          </w:p>
          <w:p w14:paraId="2E54B100" w14:textId="77777777" w:rsidR="006D39A8" w:rsidRPr="007A0E64" w:rsidRDefault="006D39A8" w:rsidP="0039223F">
            <w:pPr>
              <w:numPr>
                <w:ilvl w:val="0"/>
                <w:numId w:val="2"/>
              </w:numPr>
              <w:tabs>
                <w:tab w:val="left" w:pos="3210"/>
              </w:tabs>
              <w:spacing w:before="120" w:after="120" w:line="276" w:lineRule="auto"/>
              <w:jc w:val="both"/>
              <w:rPr>
                <w:rFonts w:ascii="Cambria" w:hAnsi="Cambria" w:cs="Tahoma"/>
              </w:rPr>
            </w:pPr>
            <w:r w:rsidRPr="007A0E64">
              <w:rPr>
                <w:rFonts w:ascii="Cambria" w:hAnsi="Cambria" w:cs="Tahoma"/>
              </w:rPr>
              <w:t>Renforcer la collaboration entre l’UGP, le FONAP, la SAHFI les Institutions financières participantes (IFP) et les PME bénéficiaires ;</w:t>
            </w:r>
          </w:p>
          <w:p w14:paraId="02172BA3" w14:textId="77777777" w:rsidR="006D39A8" w:rsidRPr="007A0E64" w:rsidRDefault="006D39A8" w:rsidP="0039223F">
            <w:pPr>
              <w:numPr>
                <w:ilvl w:val="0"/>
                <w:numId w:val="2"/>
              </w:numPr>
              <w:tabs>
                <w:tab w:val="left" w:pos="3210"/>
              </w:tabs>
              <w:spacing w:before="120" w:after="120" w:line="276" w:lineRule="auto"/>
              <w:jc w:val="both"/>
              <w:rPr>
                <w:rFonts w:ascii="Cambria" w:hAnsi="Cambria" w:cs="Tahoma"/>
              </w:rPr>
            </w:pPr>
            <w:r w:rsidRPr="007A0E64">
              <w:rPr>
                <w:rFonts w:ascii="Cambria" w:hAnsi="Cambria" w:cs="Tahoma"/>
              </w:rPr>
              <w:t>Veiller à l’intégration des priorités transversales du projet (MPME dirigées par des femmes, finance verte, inclusion régionale) ;</w:t>
            </w:r>
          </w:p>
          <w:p w14:paraId="4DF1CF80" w14:textId="77777777" w:rsidR="006D39A8" w:rsidRPr="007A0E64" w:rsidRDefault="006D39A8" w:rsidP="0039223F">
            <w:pPr>
              <w:numPr>
                <w:ilvl w:val="0"/>
                <w:numId w:val="2"/>
              </w:numPr>
              <w:tabs>
                <w:tab w:val="left" w:pos="3210"/>
              </w:tabs>
              <w:spacing w:before="120" w:after="120" w:line="276" w:lineRule="auto"/>
              <w:jc w:val="both"/>
              <w:rPr>
                <w:rFonts w:ascii="Cambria" w:hAnsi="Cambria" w:cs="Tahoma"/>
              </w:rPr>
            </w:pPr>
            <w:r w:rsidRPr="007A0E64">
              <w:rPr>
                <w:rFonts w:ascii="Cambria" w:hAnsi="Cambria" w:cs="Tahoma"/>
              </w:rPr>
              <w:t>Contribuer au suivi des indicateurs de résultats liés à l’accès des MPME au financement.</w:t>
            </w:r>
          </w:p>
          <w:p w14:paraId="6008714B" w14:textId="77777777" w:rsidR="00C54F92" w:rsidRPr="007A0E64" w:rsidRDefault="00C54F92" w:rsidP="0039223F">
            <w:pPr>
              <w:tabs>
                <w:tab w:val="left" w:pos="3210"/>
              </w:tabs>
              <w:spacing w:before="120" w:after="120" w:line="276" w:lineRule="auto"/>
              <w:jc w:val="both"/>
              <w:rPr>
                <w:rFonts w:ascii="Cambria" w:hAnsi="Cambria" w:cs="Tahoma"/>
              </w:rPr>
            </w:pPr>
          </w:p>
          <w:p w14:paraId="77EE39C7" w14:textId="77777777" w:rsidR="00711161" w:rsidRPr="00D52ACE" w:rsidRDefault="00711161" w:rsidP="0039223F">
            <w:pPr>
              <w:spacing w:line="276" w:lineRule="auto"/>
              <w:ind w:left="360"/>
              <w:jc w:val="both"/>
              <w:rPr>
                <w:rFonts w:ascii="Cambria" w:eastAsia="Calibri" w:hAnsi="Cambria" w:cs="Arial"/>
              </w:rPr>
            </w:pPr>
          </w:p>
        </w:tc>
        <w:tc>
          <w:tcPr>
            <w:tcW w:w="7513" w:type="dxa"/>
          </w:tcPr>
          <w:p w14:paraId="38094B9C" w14:textId="77777777" w:rsidR="00167BAD" w:rsidRPr="006C6F6A" w:rsidRDefault="00167BAD">
            <w:pPr>
              <w:pStyle w:val="Paragraphedeliste"/>
              <w:numPr>
                <w:ilvl w:val="0"/>
                <w:numId w:val="12"/>
              </w:numPr>
              <w:tabs>
                <w:tab w:val="left" w:pos="3210"/>
              </w:tabs>
              <w:spacing w:before="120" w:after="120" w:line="276" w:lineRule="auto"/>
              <w:jc w:val="both"/>
              <w:rPr>
                <w:rFonts w:ascii="Cambria" w:hAnsi="Cambria" w:cs="Tahoma"/>
                <w:b/>
                <w:bCs/>
                <w:lang w:eastAsia="en-GB"/>
              </w:rPr>
            </w:pPr>
            <w:r w:rsidRPr="006C6F6A">
              <w:rPr>
                <w:rFonts w:ascii="Cambria" w:hAnsi="Cambria" w:cs="Tahoma"/>
                <w:b/>
                <w:bCs/>
                <w:lang w:eastAsia="en-GB"/>
              </w:rPr>
              <w:t>Formation</w:t>
            </w:r>
          </w:p>
          <w:p w14:paraId="0FC8D43D" w14:textId="361486C6" w:rsidR="002A1BB5" w:rsidRDefault="002A1BB5">
            <w:pPr>
              <w:pStyle w:val="Paragraphedeliste"/>
              <w:numPr>
                <w:ilvl w:val="0"/>
                <w:numId w:val="45"/>
              </w:numPr>
              <w:tabs>
                <w:tab w:val="left" w:pos="3210"/>
              </w:tabs>
              <w:spacing w:before="120" w:after="120" w:line="276" w:lineRule="auto"/>
              <w:jc w:val="both"/>
              <w:rPr>
                <w:rFonts w:ascii="Cambria" w:hAnsi="Cambria" w:cs="Tahoma"/>
              </w:rPr>
            </w:pPr>
            <w:r w:rsidRPr="005364F9">
              <w:rPr>
                <w:rFonts w:ascii="Cambria" w:hAnsi="Cambria" w:cs="Tahoma"/>
              </w:rPr>
              <w:t xml:space="preserve">Diplôme universitaire de niveau </w:t>
            </w:r>
            <w:r w:rsidRPr="005364F9">
              <w:rPr>
                <w:rFonts w:ascii="Cambria" w:hAnsi="Cambria" w:cs="Tahoma"/>
                <w:b/>
                <w:bCs/>
              </w:rPr>
              <w:t>Bac+5 minimum</w:t>
            </w:r>
            <w:r w:rsidRPr="005364F9">
              <w:rPr>
                <w:rFonts w:ascii="Cambria" w:hAnsi="Cambria" w:cs="Tahoma"/>
              </w:rPr>
              <w:t xml:space="preserve"> en finance, économie, banque, gestion ou domaine connexe.</w:t>
            </w:r>
          </w:p>
          <w:p w14:paraId="37EC0FFB" w14:textId="77777777" w:rsidR="00167BAD" w:rsidRPr="005364F9" w:rsidRDefault="00167BAD" w:rsidP="005364F9">
            <w:pPr>
              <w:pStyle w:val="Paragraphedeliste"/>
              <w:tabs>
                <w:tab w:val="left" w:pos="3210"/>
              </w:tabs>
              <w:spacing w:before="120" w:after="120" w:line="276" w:lineRule="auto"/>
              <w:jc w:val="both"/>
              <w:rPr>
                <w:rFonts w:ascii="Cambria" w:hAnsi="Cambria" w:cs="Tahoma"/>
              </w:rPr>
            </w:pPr>
          </w:p>
          <w:p w14:paraId="2682E022" w14:textId="77777777" w:rsidR="002A1BB5" w:rsidRPr="007A0E64" w:rsidRDefault="002A1BB5">
            <w:pPr>
              <w:pStyle w:val="Paragraphedeliste"/>
              <w:numPr>
                <w:ilvl w:val="0"/>
                <w:numId w:val="39"/>
              </w:numPr>
              <w:tabs>
                <w:tab w:val="left" w:pos="3210"/>
              </w:tabs>
              <w:spacing w:before="120" w:after="120" w:line="276" w:lineRule="auto"/>
              <w:jc w:val="both"/>
              <w:rPr>
                <w:rFonts w:ascii="Cambria" w:hAnsi="Cambria" w:cs="Tahoma"/>
              </w:rPr>
            </w:pPr>
            <w:r w:rsidRPr="007A0E64">
              <w:rPr>
                <w:rFonts w:ascii="Cambria" w:hAnsi="Cambria" w:cs="Tahoma"/>
                <w:b/>
                <w:bCs/>
              </w:rPr>
              <w:t>Expérience professionnelle</w:t>
            </w:r>
          </w:p>
          <w:p w14:paraId="05DD4622" w14:textId="77777777" w:rsidR="002A1BB5" w:rsidRPr="007A0E64" w:rsidRDefault="002A1BB5">
            <w:pPr>
              <w:pStyle w:val="Paragraphedeliste"/>
              <w:numPr>
                <w:ilvl w:val="0"/>
                <w:numId w:val="45"/>
              </w:numPr>
              <w:tabs>
                <w:tab w:val="left" w:pos="3210"/>
              </w:tabs>
              <w:spacing w:before="120" w:after="120" w:line="276" w:lineRule="auto"/>
              <w:jc w:val="both"/>
              <w:rPr>
                <w:rFonts w:ascii="Cambria" w:hAnsi="Cambria" w:cs="Tahoma"/>
              </w:rPr>
            </w:pPr>
            <w:r w:rsidRPr="007A0E64">
              <w:rPr>
                <w:rFonts w:ascii="Cambria" w:hAnsi="Cambria" w:cs="Tahoma"/>
              </w:rPr>
              <w:t xml:space="preserve">Au moins </w:t>
            </w:r>
            <w:r w:rsidRPr="005364F9">
              <w:rPr>
                <w:rFonts w:ascii="Cambria" w:hAnsi="Cambria" w:cs="Tahoma"/>
              </w:rPr>
              <w:t>5 ans d’expérience</w:t>
            </w:r>
            <w:r w:rsidRPr="007A0E64">
              <w:rPr>
                <w:rFonts w:ascii="Cambria" w:hAnsi="Cambria" w:cs="Tahoma"/>
              </w:rPr>
              <w:t xml:space="preserve"> pertinente dans le financement des MPME et l’inclusion financière ;</w:t>
            </w:r>
          </w:p>
          <w:p w14:paraId="14D8284C" w14:textId="77777777" w:rsidR="002A1BB5" w:rsidRPr="007A0E64" w:rsidRDefault="002A1BB5">
            <w:pPr>
              <w:pStyle w:val="Paragraphedeliste"/>
              <w:numPr>
                <w:ilvl w:val="0"/>
                <w:numId w:val="45"/>
              </w:numPr>
              <w:tabs>
                <w:tab w:val="left" w:pos="3210"/>
              </w:tabs>
              <w:spacing w:before="120" w:after="120" w:line="276" w:lineRule="auto"/>
              <w:jc w:val="both"/>
              <w:rPr>
                <w:rFonts w:ascii="Cambria" w:hAnsi="Cambria" w:cs="Tahoma"/>
              </w:rPr>
            </w:pPr>
            <w:r w:rsidRPr="007A0E64">
              <w:rPr>
                <w:rFonts w:ascii="Cambria" w:hAnsi="Cambria" w:cs="Tahoma"/>
              </w:rPr>
              <w:t>Expérience avérée dans des projets de financement du développement ou des projets financés par des partenaires techniques et financiers, idéalement la Banque mondiale ;</w:t>
            </w:r>
          </w:p>
          <w:p w14:paraId="438EA9F3" w14:textId="1CD17C0A" w:rsidR="002A1BB5" w:rsidRPr="007A0E64" w:rsidRDefault="002A1BB5">
            <w:pPr>
              <w:pStyle w:val="Paragraphedeliste"/>
              <w:numPr>
                <w:ilvl w:val="0"/>
                <w:numId w:val="45"/>
              </w:numPr>
              <w:tabs>
                <w:tab w:val="left" w:pos="3210"/>
              </w:tabs>
              <w:spacing w:before="120" w:after="120" w:line="276" w:lineRule="auto"/>
              <w:jc w:val="both"/>
              <w:rPr>
                <w:rFonts w:ascii="Cambria" w:hAnsi="Cambria" w:cs="Tahoma"/>
              </w:rPr>
            </w:pPr>
            <w:r w:rsidRPr="007A0E64">
              <w:rPr>
                <w:rFonts w:ascii="Cambria" w:hAnsi="Cambria" w:cs="Tahoma"/>
              </w:rPr>
              <w:t>Bonne connaissance du contexte national/régional, des institutions, des politiques nationales, des stratégies et des mécanismes de financement des MPME et du fonctionnement des institutions financières</w:t>
            </w:r>
            <w:r w:rsidR="00167BAD">
              <w:rPr>
                <w:rFonts w:ascii="Cambria" w:hAnsi="Cambria" w:cs="Tahoma"/>
              </w:rPr>
              <w:t>.</w:t>
            </w:r>
          </w:p>
          <w:p w14:paraId="531AADE9" w14:textId="77777777" w:rsidR="002A1BB5" w:rsidRPr="007A0E64" w:rsidRDefault="002A1BB5">
            <w:pPr>
              <w:pStyle w:val="Paragraphedeliste"/>
              <w:numPr>
                <w:ilvl w:val="0"/>
                <w:numId w:val="39"/>
              </w:numPr>
              <w:tabs>
                <w:tab w:val="left" w:pos="3210"/>
              </w:tabs>
              <w:spacing w:before="120" w:after="120" w:line="276" w:lineRule="auto"/>
              <w:jc w:val="both"/>
              <w:rPr>
                <w:rFonts w:ascii="Cambria" w:hAnsi="Cambria" w:cs="Tahoma"/>
              </w:rPr>
            </w:pPr>
            <w:r w:rsidRPr="007A0E64">
              <w:rPr>
                <w:rFonts w:ascii="Cambria" w:hAnsi="Cambria" w:cs="Tahoma"/>
                <w:b/>
                <w:bCs/>
              </w:rPr>
              <w:t>Compétences techniques</w:t>
            </w:r>
          </w:p>
          <w:p w14:paraId="418EAD4B" w14:textId="77777777" w:rsidR="002A1BB5" w:rsidRPr="007A0E64" w:rsidRDefault="002A1BB5">
            <w:pPr>
              <w:pStyle w:val="Paragraphedeliste"/>
              <w:numPr>
                <w:ilvl w:val="0"/>
                <w:numId w:val="45"/>
              </w:numPr>
              <w:tabs>
                <w:tab w:val="left" w:pos="3210"/>
              </w:tabs>
              <w:spacing w:before="120" w:after="120" w:line="276" w:lineRule="auto"/>
              <w:jc w:val="both"/>
              <w:rPr>
                <w:rFonts w:ascii="Cambria" w:hAnsi="Cambria" w:cs="Tahoma"/>
              </w:rPr>
            </w:pPr>
            <w:r w:rsidRPr="007A0E64">
              <w:rPr>
                <w:rFonts w:ascii="Cambria" w:hAnsi="Cambria" w:cs="Tahoma"/>
              </w:rPr>
              <w:t>Solide compréhension des instruments de financement des MPME (crédit, subventions, garanties) ;</w:t>
            </w:r>
          </w:p>
          <w:p w14:paraId="199AF46F" w14:textId="77777777" w:rsidR="002A1BB5" w:rsidRPr="007A0E64" w:rsidRDefault="002A1BB5">
            <w:pPr>
              <w:pStyle w:val="Paragraphedeliste"/>
              <w:numPr>
                <w:ilvl w:val="0"/>
                <w:numId w:val="45"/>
              </w:numPr>
              <w:tabs>
                <w:tab w:val="left" w:pos="3210"/>
              </w:tabs>
              <w:spacing w:before="120" w:after="120" w:line="276" w:lineRule="auto"/>
              <w:jc w:val="both"/>
              <w:rPr>
                <w:rFonts w:ascii="Cambria" w:hAnsi="Cambria" w:cs="Tahoma"/>
              </w:rPr>
            </w:pPr>
            <w:r w:rsidRPr="007A0E64">
              <w:rPr>
                <w:rFonts w:ascii="Cambria" w:hAnsi="Cambria" w:cs="Tahoma"/>
              </w:rPr>
              <w:t>Capacité d’analyse financière et de suivi de portefeuilles MPME ;</w:t>
            </w:r>
          </w:p>
          <w:p w14:paraId="68A00629" w14:textId="2B90475A" w:rsidR="002A1BB5" w:rsidRPr="007A0E64" w:rsidRDefault="002A1BB5">
            <w:pPr>
              <w:pStyle w:val="Paragraphedeliste"/>
              <w:numPr>
                <w:ilvl w:val="0"/>
                <w:numId w:val="45"/>
              </w:numPr>
              <w:tabs>
                <w:tab w:val="left" w:pos="3210"/>
              </w:tabs>
              <w:spacing w:before="120" w:after="120" w:line="276" w:lineRule="auto"/>
              <w:jc w:val="both"/>
              <w:rPr>
                <w:rFonts w:ascii="Cambria" w:hAnsi="Cambria" w:cs="Tahoma"/>
              </w:rPr>
            </w:pPr>
            <w:r w:rsidRPr="007A0E64">
              <w:rPr>
                <w:rFonts w:ascii="Cambria" w:hAnsi="Cambria" w:cs="Tahoma"/>
              </w:rPr>
              <w:t>Bonne maitrise du Dispositif régional de financement des PME/PMI et du fonctionnement des Structures d’Appui et d’Encadrement (SAE)</w:t>
            </w:r>
            <w:proofErr w:type="gramStart"/>
            <w:r w:rsidR="00167BAD">
              <w:rPr>
                <w:rFonts w:ascii="Cambria" w:hAnsi="Cambria" w:cs="Tahoma"/>
              </w:rPr>
              <w:t>.</w:t>
            </w:r>
            <w:r w:rsidRPr="007A0E64">
              <w:rPr>
                <w:rFonts w:ascii="Cambria" w:hAnsi="Cambria" w:cs="Tahoma"/>
              </w:rPr>
              <w:t>;</w:t>
            </w:r>
            <w:proofErr w:type="gramEnd"/>
          </w:p>
          <w:p w14:paraId="7C9BF60F" w14:textId="77777777" w:rsidR="002A1BB5" w:rsidRPr="007A0E64" w:rsidRDefault="002A1BB5">
            <w:pPr>
              <w:pStyle w:val="Paragraphedeliste"/>
              <w:numPr>
                <w:ilvl w:val="0"/>
                <w:numId w:val="39"/>
              </w:numPr>
              <w:tabs>
                <w:tab w:val="left" w:pos="3210"/>
              </w:tabs>
              <w:spacing w:before="120" w:after="120" w:line="276" w:lineRule="auto"/>
              <w:jc w:val="both"/>
              <w:rPr>
                <w:rFonts w:ascii="Cambria" w:hAnsi="Cambria" w:cs="Tahoma"/>
              </w:rPr>
            </w:pPr>
            <w:r w:rsidRPr="007A0E64">
              <w:rPr>
                <w:rFonts w:ascii="Cambria" w:hAnsi="Cambria" w:cs="Tahoma"/>
                <w:b/>
                <w:bCs/>
              </w:rPr>
              <w:t>Compétences personnelles</w:t>
            </w:r>
          </w:p>
          <w:p w14:paraId="3527E35A" w14:textId="590E189E" w:rsidR="002A1BB5" w:rsidRPr="007A0E64" w:rsidRDefault="002A1BB5">
            <w:pPr>
              <w:pStyle w:val="Paragraphedeliste"/>
              <w:numPr>
                <w:ilvl w:val="0"/>
                <w:numId w:val="45"/>
              </w:numPr>
              <w:tabs>
                <w:tab w:val="left" w:pos="3210"/>
              </w:tabs>
              <w:spacing w:before="120" w:after="120" w:line="276" w:lineRule="auto"/>
              <w:jc w:val="both"/>
              <w:rPr>
                <w:rFonts w:ascii="Cambria" w:hAnsi="Cambria" w:cs="Tahoma"/>
              </w:rPr>
            </w:pPr>
            <w:r w:rsidRPr="007A0E64">
              <w:rPr>
                <w:rFonts w:ascii="Cambria" w:hAnsi="Cambria" w:cs="Tahoma"/>
              </w:rPr>
              <w:t>Aptitude à travailler en équipe et avec des partenaires institutionnels et privés</w:t>
            </w:r>
            <w:r w:rsidR="00167BAD">
              <w:rPr>
                <w:rFonts w:ascii="Cambria" w:hAnsi="Cambria" w:cs="Tahoma"/>
              </w:rPr>
              <w:t> ;</w:t>
            </w:r>
          </w:p>
          <w:p w14:paraId="37DFFE54" w14:textId="09E3ACEA" w:rsidR="002A1BB5" w:rsidRPr="002A1BB5" w:rsidRDefault="002A1BB5">
            <w:pPr>
              <w:pStyle w:val="Paragraphedeliste"/>
              <w:numPr>
                <w:ilvl w:val="0"/>
                <w:numId w:val="45"/>
              </w:numPr>
              <w:tabs>
                <w:tab w:val="left" w:pos="3210"/>
              </w:tabs>
              <w:spacing w:before="120" w:after="120" w:line="276" w:lineRule="auto"/>
              <w:jc w:val="both"/>
              <w:rPr>
                <w:rFonts w:ascii="Cambria" w:hAnsi="Cambria" w:cs="Tahoma"/>
              </w:rPr>
            </w:pPr>
            <w:r w:rsidRPr="007A0E64">
              <w:rPr>
                <w:rFonts w:ascii="Cambria" w:hAnsi="Cambria" w:cs="Tahoma"/>
              </w:rPr>
              <w:t>Rigueur, intégrité et orientation à l’atteinte des résultats.</w:t>
            </w:r>
          </w:p>
          <w:p w14:paraId="092B90AD" w14:textId="77777777" w:rsidR="00711161" w:rsidRPr="00D52ACE" w:rsidRDefault="00711161" w:rsidP="0039223F">
            <w:pPr>
              <w:pStyle w:val="Paragraphedeliste"/>
              <w:spacing w:line="276" w:lineRule="auto"/>
              <w:rPr>
                <w:rFonts w:ascii="Cambria" w:eastAsia="Times New Roman" w:hAnsi="Cambria"/>
                <w:b/>
                <w:bCs/>
                <w:u w:val="single"/>
                <w:lang w:eastAsia="fr-FR"/>
              </w:rPr>
            </w:pPr>
          </w:p>
        </w:tc>
      </w:tr>
    </w:tbl>
    <w:p w14:paraId="16A61205" w14:textId="77777777" w:rsidR="00461B25" w:rsidRDefault="00461B25" w:rsidP="0039223F">
      <w:pPr>
        <w:spacing w:line="276" w:lineRule="auto"/>
        <w:rPr>
          <w:rFonts w:ascii="Cambria" w:hAnsi="Cambria"/>
          <w:b/>
          <w:bCs/>
          <w:lang w:val="fr-FR"/>
        </w:rPr>
      </w:pPr>
    </w:p>
    <w:p w14:paraId="4E2BDDE0" w14:textId="77777777" w:rsidR="0002068B" w:rsidRDefault="0002068B">
      <w:pPr>
        <w:rPr>
          <w:rFonts w:ascii="Cambria" w:eastAsia="Calibri" w:hAnsi="Cambria"/>
          <w:b/>
          <w:bCs/>
          <w:lang w:val="fr-FR"/>
        </w:rPr>
      </w:pPr>
      <w:r>
        <w:rPr>
          <w:rFonts w:ascii="Cambria" w:eastAsia="Calibri" w:hAnsi="Cambria"/>
          <w:b/>
          <w:bCs/>
          <w:lang w:val="fr-FR"/>
        </w:rPr>
        <w:br w:type="page"/>
      </w:r>
    </w:p>
    <w:p w14:paraId="7A17AAEF" w14:textId="6BCA6259" w:rsidR="00711161" w:rsidRPr="0002068B" w:rsidRDefault="00711161">
      <w:pPr>
        <w:pStyle w:val="Paragraphedeliste"/>
        <w:numPr>
          <w:ilvl w:val="0"/>
          <w:numId w:val="49"/>
        </w:numPr>
        <w:spacing w:line="276" w:lineRule="auto"/>
        <w:rPr>
          <w:rFonts w:ascii="Cambria" w:eastAsia="Calibri" w:hAnsi="Cambria"/>
          <w:b/>
          <w:bCs/>
          <w:lang w:val="fr-FR"/>
        </w:rPr>
      </w:pPr>
      <w:r w:rsidRPr="0002068B">
        <w:rPr>
          <w:rFonts w:ascii="Cambria" w:eastAsia="Calibri" w:hAnsi="Cambria"/>
          <w:b/>
          <w:bCs/>
          <w:lang w:val="fr-FR"/>
        </w:rPr>
        <w:t xml:space="preserve">Un (e) (01) </w:t>
      </w:r>
      <w:r w:rsidR="0017339C" w:rsidRPr="0002068B">
        <w:rPr>
          <w:rFonts w:ascii="Cambria" w:hAnsi="Cambria" w:cs="Tahoma"/>
          <w:b/>
          <w:bCs/>
          <w:lang w:val="fr-FR"/>
        </w:rPr>
        <w:t>Spécialiste des activités bancaires et de la microfinance</w:t>
      </w:r>
    </w:p>
    <w:tbl>
      <w:tblPr>
        <w:tblStyle w:val="Grilledutableau"/>
        <w:tblW w:w="15877" w:type="dxa"/>
        <w:tblInd w:w="-856" w:type="dxa"/>
        <w:tblLook w:val="04A0" w:firstRow="1" w:lastRow="0" w:firstColumn="1" w:lastColumn="0" w:noHBand="0" w:noVBand="1"/>
      </w:tblPr>
      <w:tblGrid>
        <w:gridCol w:w="8364"/>
        <w:gridCol w:w="7513"/>
      </w:tblGrid>
      <w:tr w:rsidR="0017339C" w:rsidRPr="00FA48EF" w14:paraId="1E6820E3" w14:textId="77777777" w:rsidTr="00D27DD7">
        <w:trPr>
          <w:trHeight w:val="611"/>
        </w:trPr>
        <w:tc>
          <w:tcPr>
            <w:tcW w:w="8364" w:type="dxa"/>
          </w:tcPr>
          <w:p w14:paraId="1281E27B" w14:textId="00D6A27E" w:rsidR="0017339C" w:rsidRPr="00D52ACE" w:rsidRDefault="0017339C" w:rsidP="0039223F">
            <w:pPr>
              <w:autoSpaceDE w:val="0"/>
              <w:autoSpaceDN w:val="0"/>
              <w:adjustRightInd w:val="0"/>
              <w:spacing w:line="276" w:lineRule="auto"/>
              <w:jc w:val="center"/>
              <w:rPr>
                <w:rFonts w:ascii="Cambria" w:hAnsi="Cambria" w:cs="AppleSystemUIFont"/>
              </w:rPr>
            </w:pPr>
            <w:r w:rsidRPr="0017339C">
              <w:rPr>
                <w:rFonts w:ascii="Cambria" w:hAnsi="Cambria"/>
                <w:b/>
                <w:bCs/>
                <w:color w:val="000000" w:themeColor="text1"/>
              </w:rPr>
              <w:t>MISSIONS ET ATTRIBUTIONS</w:t>
            </w:r>
          </w:p>
        </w:tc>
        <w:tc>
          <w:tcPr>
            <w:tcW w:w="7513" w:type="dxa"/>
          </w:tcPr>
          <w:p w14:paraId="1BDA3D23" w14:textId="45246D00" w:rsidR="0017339C" w:rsidRPr="00D52ACE" w:rsidRDefault="0017339C" w:rsidP="0039223F">
            <w:pPr>
              <w:pStyle w:val="Paragraphedeliste"/>
              <w:widowControl w:val="0"/>
              <w:suppressAutoHyphens/>
              <w:autoSpaceDE w:val="0"/>
              <w:autoSpaceDN w:val="0"/>
              <w:adjustRightInd w:val="0"/>
              <w:spacing w:before="40" w:after="40" w:line="276" w:lineRule="auto"/>
              <w:ind w:left="360"/>
              <w:jc w:val="center"/>
              <w:rPr>
                <w:rFonts w:ascii="Cambria" w:eastAsia="Times New Roman" w:hAnsi="Cambria" w:cs="Tahoma"/>
                <w:kern w:val="18"/>
              </w:rPr>
            </w:pPr>
            <w:r w:rsidRPr="0017339C">
              <w:rPr>
                <w:rFonts w:ascii="Cambria" w:hAnsi="Cambria"/>
                <w:b/>
                <w:bCs/>
                <w:color w:val="000000" w:themeColor="text1"/>
              </w:rPr>
              <w:t>PROFIL</w:t>
            </w:r>
          </w:p>
        </w:tc>
      </w:tr>
      <w:tr w:rsidR="00711161" w:rsidRPr="009A32AE" w14:paraId="737EDAF7" w14:textId="77777777" w:rsidTr="00D27DD7">
        <w:trPr>
          <w:trHeight w:val="544"/>
        </w:trPr>
        <w:tc>
          <w:tcPr>
            <w:tcW w:w="8364" w:type="dxa"/>
          </w:tcPr>
          <w:p w14:paraId="6695E0DD" w14:textId="77777777" w:rsidR="006736C1" w:rsidRPr="00B828BD" w:rsidRDefault="006736C1" w:rsidP="0039223F">
            <w:pPr>
              <w:tabs>
                <w:tab w:val="left" w:pos="3210"/>
              </w:tabs>
              <w:spacing w:before="120" w:after="120" w:line="276" w:lineRule="auto"/>
              <w:jc w:val="both"/>
              <w:rPr>
                <w:rFonts w:ascii="Cambria" w:hAnsi="Cambria" w:cs="Tahoma"/>
              </w:rPr>
            </w:pPr>
            <w:r w:rsidRPr="00B828BD">
              <w:rPr>
                <w:rFonts w:ascii="Cambria" w:hAnsi="Cambria" w:cs="Tahoma"/>
              </w:rPr>
              <w:t xml:space="preserve">Sous la supervision du/de la </w:t>
            </w:r>
            <w:r w:rsidRPr="00B828BD">
              <w:rPr>
                <w:rFonts w:ascii="Cambria" w:hAnsi="Cambria" w:cs="Tahoma"/>
                <w:b/>
                <w:bCs/>
              </w:rPr>
              <w:t>Coordonnateur(</w:t>
            </w:r>
            <w:proofErr w:type="spellStart"/>
            <w:r w:rsidRPr="00B828BD">
              <w:rPr>
                <w:rFonts w:ascii="Cambria" w:hAnsi="Cambria" w:cs="Tahoma"/>
                <w:b/>
                <w:bCs/>
              </w:rPr>
              <w:t>trice</w:t>
            </w:r>
            <w:proofErr w:type="spellEnd"/>
            <w:r w:rsidRPr="00B828BD">
              <w:rPr>
                <w:rFonts w:ascii="Cambria" w:hAnsi="Cambria" w:cs="Tahoma"/>
                <w:b/>
                <w:bCs/>
              </w:rPr>
              <w:t>) du Projet</w:t>
            </w:r>
            <w:r w:rsidRPr="00B828BD">
              <w:rPr>
                <w:rFonts w:ascii="Cambria" w:hAnsi="Cambria" w:cs="Tahoma"/>
              </w:rPr>
              <w:t>, le/la Spécialiste des activités bancaires et de la microfinance sera chargé(e) de :</w:t>
            </w:r>
          </w:p>
          <w:p w14:paraId="16AA0F21" w14:textId="33A23148" w:rsidR="00711161" w:rsidRPr="005364F9" w:rsidRDefault="006736C1">
            <w:pPr>
              <w:pStyle w:val="Paragraphedeliste"/>
              <w:numPr>
                <w:ilvl w:val="0"/>
                <w:numId w:val="39"/>
              </w:numPr>
              <w:spacing w:line="276" w:lineRule="auto"/>
              <w:jc w:val="both"/>
              <w:rPr>
                <w:rFonts w:ascii="Cambria" w:hAnsi="Cambria" w:cs="Tahoma"/>
              </w:rPr>
            </w:pPr>
            <w:r w:rsidRPr="005364F9">
              <w:rPr>
                <w:rFonts w:ascii="Cambria" w:hAnsi="Cambria" w:cs="Tahoma"/>
              </w:rPr>
              <w:t>Apporter un appui technique à la mise en œuvre des composantes 1, 2 et 3 du projet, en vue d’améliorer l’accès des bénéficiaires ciblés aux différents instruments prévus et de renforcer le rôle des banques et des institutions de microfinance (IMF) dans le financement des MPME au Niger</w:t>
            </w:r>
            <w:r w:rsidR="00167BAD">
              <w:rPr>
                <w:rFonts w:ascii="Cambria" w:hAnsi="Cambria" w:cs="Tahoma"/>
              </w:rPr>
              <w:t>.</w:t>
            </w:r>
          </w:p>
          <w:p w14:paraId="6761EC3F" w14:textId="77777777" w:rsidR="00D27DD7" w:rsidRPr="00B828BD" w:rsidRDefault="00D27DD7" w:rsidP="0039223F">
            <w:pPr>
              <w:tabs>
                <w:tab w:val="left" w:pos="3210"/>
              </w:tabs>
              <w:spacing w:before="120" w:after="120" w:line="276" w:lineRule="auto"/>
              <w:jc w:val="both"/>
              <w:rPr>
                <w:rFonts w:ascii="Cambria" w:hAnsi="Cambria" w:cs="Tahoma"/>
              </w:rPr>
            </w:pPr>
            <w:r w:rsidRPr="00B828BD">
              <w:rPr>
                <w:rFonts w:ascii="Cambria" w:hAnsi="Cambria" w:cs="Tahoma"/>
              </w:rPr>
              <w:t>De manière spécifique, le/la Spécialiste des Activités Bancaires et de la Microfinance devra :</w:t>
            </w:r>
          </w:p>
          <w:p w14:paraId="5007D4F4" w14:textId="77777777" w:rsidR="00D27DD7" w:rsidRPr="00B828BD" w:rsidRDefault="00D27DD7">
            <w:pPr>
              <w:pStyle w:val="Paragraphedeliste"/>
              <w:numPr>
                <w:ilvl w:val="0"/>
                <w:numId w:val="5"/>
              </w:numPr>
              <w:tabs>
                <w:tab w:val="left" w:pos="3210"/>
              </w:tabs>
              <w:spacing w:before="120" w:after="120" w:line="276" w:lineRule="auto"/>
              <w:ind w:left="714" w:hanging="357"/>
              <w:contextualSpacing w:val="0"/>
              <w:jc w:val="both"/>
              <w:rPr>
                <w:rFonts w:ascii="Cambria" w:hAnsi="Cambria" w:cs="Tahoma"/>
              </w:rPr>
            </w:pPr>
            <w:r w:rsidRPr="00B828BD">
              <w:rPr>
                <w:rFonts w:ascii="Cambria" w:hAnsi="Cambria" w:cs="Tahoma"/>
              </w:rPr>
              <w:t>Contribuer au développement et à la mise en œuvre de mécanismes de financement impliquant les banques et IMF partenaires ;</w:t>
            </w:r>
          </w:p>
          <w:p w14:paraId="57816929" w14:textId="77777777" w:rsidR="00D27DD7" w:rsidRPr="00B828BD" w:rsidRDefault="00D27DD7">
            <w:pPr>
              <w:pStyle w:val="Paragraphedeliste"/>
              <w:numPr>
                <w:ilvl w:val="0"/>
                <w:numId w:val="5"/>
              </w:numPr>
              <w:tabs>
                <w:tab w:val="left" w:pos="3210"/>
              </w:tabs>
              <w:spacing w:before="120" w:after="120" w:line="276" w:lineRule="auto"/>
              <w:ind w:left="714" w:hanging="357"/>
              <w:contextualSpacing w:val="0"/>
              <w:jc w:val="both"/>
              <w:rPr>
                <w:rFonts w:ascii="Cambria" w:hAnsi="Cambria" w:cs="Tahoma"/>
              </w:rPr>
            </w:pPr>
            <w:r w:rsidRPr="00B828BD">
              <w:rPr>
                <w:rFonts w:ascii="Cambria" w:hAnsi="Cambria" w:cs="Tahoma"/>
              </w:rPr>
              <w:t>Renforcer la collaboration entre le projet et les institutions financières ;</w:t>
            </w:r>
          </w:p>
          <w:p w14:paraId="1AAC1F8A" w14:textId="77777777" w:rsidR="00D27DD7" w:rsidRPr="00B828BD" w:rsidRDefault="00D27DD7">
            <w:pPr>
              <w:pStyle w:val="Paragraphedeliste"/>
              <w:numPr>
                <w:ilvl w:val="0"/>
                <w:numId w:val="5"/>
              </w:numPr>
              <w:tabs>
                <w:tab w:val="left" w:pos="3210"/>
              </w:tabs>
              <w:spacing w:before="120" w:after="120" w:line="276" w:lineRule="auto"/>
              <w:ind w:left="714" w:hanging="357"/>
              <w:contextualSpacing w:val="0"/>
              <w:jc w:val="both"/>
              <w:rPr>
                <w:rFonts w:ascii="Cambria" w:hAnsi="Cambria" w:cs="Tahoma"/>
              </w:rPr>
            </w:pPr>
            <w:r w:rsidRPr="00B828BD">
              <w:rPr>
                <w:rFonts w:ascii="Cambria" w:hAnsi="Cambria" w:cs="Tahoma"/>
              </w:rPr>
              <w:t>Renforcer les capacités des institutions financières participantes (banques et IMF) en matière de financement des PME ;</w:t>
            </w:r>
          </w:p>
          <w:p w14:paraId="5842BC36" w14:textId="77777777" w:rsidR="00D27DD7" w:rsidRPr="00B828BD" w:rsidRDefault="00D27DD7">
            <w:pPr>
              <w:pStyle w:val="Paragraphedeliste"/>
              <w:numPr>
                <w:ilvl w:val="0"/>
                <w:numId w:val="5"/>
              </w:numPr>
              <w:tabs>
                <w:tab w:val="left" w:pos="3210"/>
              </w:tabs>
              <w:spacing w:before="120" w:after="120" w:line="276" w:lineRule="auto"/>
              <w:ind w:left="714" w:hanging="357"/>
              <w:contextualSpacing w:val="0"/>
              <w:jc w:val="both"/>
              <w:rPr>
                <w:rFonts w:ascii="Cambria" w:hAnsi="Cambria" w:cs="Tahoma"/>
              </w:rPr>
            </w:pPr>
            <w:r w:rsidRPr="00B828BD">
              <w:rPr>
                <w:rFonts w:ascii="Cambria" w:hAnsi="Cambria" w:cs="Tahoma"/>
              </w:rPr>
              <w:t>Contribuer au renforcement institutionnel des structures intermédiaires (FONAP, SAHFI, Maison de l’Entreprise, etc.) ;</w:t>
            </w:r>
          </w:p>
          <w:p w14:paraId="133B3D9C" w14:textId="77777777" w:rsidR="00D27DD7" w:rsidRPr="00B828BD" w:rsidRDefault="00D27DD7">
            <w:pPr>
              <w:pStyle w:val="Paragraphedeliste"/>
              <w:numPr>
                <w:ilvl w:val="0"/>
                <w:numId w:val="5"/>
              </w:numPr>
              <w:tabs>
                <w:tab w:val="left" w:pos="3210"/>
              </w:tabs>
              <w:spacing w:before="120" w:after="120" w:line="276" w:lineRule="auto"/>
              <w:ind w:left="714" w:hanging="357"/>
              <w:contextualSpacing w:val="0"/>
              <w:jc w:val="both"/>
              <w:rPr>
                <w:rFonts w:ascii="Cambria" w:hAnsi="Cambria" w:cs="Tahoma"/>
              </w:rPr>
            </w:pPr>
            <w:r w:rsidRPr="00B828BD">
              <w:rPr>
                <w:rFonts w:ascii="Cambria" w:hAnsi="Cambria" w:cs="Tahoma"/>
              </w:rPr>
              <w:t>Veiller à la conformité des interventions avec les procédures et directives de la Banque mondiale ;</w:t>
            </w:r>
          </w:p>
          <w:p w14:paraId="62B742EA" w14:textId="77777777" w:rsidR="00D27DD7" w:rsidRPr="00B828BD" w:rsidRDefault="00D27DD7">
            <w:pPr>
              <w:pStyle w:val="Paragraphedeliste"/>
              <w:numPr>
                <w:ilvl w:val="0"/>
                <w:numId w:val="5"/>
              </w:numPr>
              <w:tabs>
                <w:tab w:val="left" w:pos="3210"/>
              </w:tabs>
              <w:spacing w:before="120" w:after="120" w:line="276" w:lineRule="auto"/>
              <w:ind w:left="714" w:hanging="357"/>
              <w:contextualSpacing w:val="0"/>
              <w:jc w:val="both"/>
              <w:rPr>
                <w:rFonts w:ascii="Cambria" w:hAnsi="Cambria" w:cs="Tahoma"/>
              </w:rPr>
            </w:pPr>
            <w:r w:rsidRPr="00B828BD">
              <w:rPr>
                <w:rFonts w:ascii="Cambria" w:hAnsi="Cambria" w:cs="Tahoma"/>
              </w:rPr>
              <w:t>Contribuer au suivi des résultats et indicateurs liés aux activités du secteur financier.</w:t>
            </w:r>
          </w:p>
          <w:p w14:paraId="1BDFF966" w14:textId="77777777" w:rsidR="006736C1" w:rsidRDefault="006736C1" w:rsidP="0039223F">
            <w:pPr>
              <w:spacing w:line="276" w:lineRule="auto"/>
              <w:jc w:val="both"/>
              <w:rPr>
                <w:rFonts w:ascii="Cambria" w:eastAsia="Calibri" w:hAnsi="Cambria" w:cs="Arial"/>
              </w:rPr>
            </w:pPr>
          </w:p>
          <w:p w14:paraId="1BC26EA5" w14:textId="588A76C7" w:rsidR="006736C1" w:rsidRPr="00D52ACE" w:rsidRDefault="006736C1" w:rsidP="0039223F">
            <w:pPr>
              <w:spacing w:line="276" w:lineRule="auto"/>
              <w:jc w:val="both"/>
              <w:rPr>
                <w:rFonts w:ascii="Cambria" w:eastAsia="Calibri" w:hAnsi="Cambria" w:cs="Arial"/>
              </w:rPr>
            </w:pPr>
          </w:p>
        </w:tc>
        <w:tc>
          <w:tcPr>
            <w:tcW w:w="7513" w:type="dxa"/>
          </w:tcPr>
          <w:p w14:paraId="1BD17711" w14:textId="77777777" w:rsidR="00167BAD" w:rsidRPr="006C6F6A" w:rsidRDefault="00167BAD">
            <w:pPr>
              <w:pStyle w:val="Paragraphedeliste"/>
              <w:numPr>
                <w:ilvl w:val="0"/>
                <w:numId w:val="12"/>
              </w:numPr>
              <w:tabs>
                <w:tab w:val="left" w:pos="3210"/>
              </w:tabs>
              <w:spacing w:before="120" w:after="120" w:line="276" w:lineRule="auto"/>
              <w:jc w:val="both"/>
              <w:rPr>
                <w:rFonts w:ascii="Cambria" w:hAnsi="Cambria" w:cs="Tahoma"/>
                <w:b/>
                <w:bCs/>
                <w:lang w:eastAsia="en-GB"/>
              </w:rPr>
            </w:pPr>
            <w:r w:rsidRPr="006C6F6A">
              <w:rPr>
                <w:rFonts w:ascii="Cambria" w:hAnsi="Cambria" w:cs="Tahoma"/>
                <w:b/>
                <w:bCs/>
                <w:lang w:eastAsia="en-GB"/>
              </w:rPr>
              <w:t>Formation</w:t>
            </w:r>
          </w:p>
          <w:p w14:paraId="3C155C2F" w14:textId="5F09CE02" w:rsidR="00D27DD7" w:rsidRDefault="00D27DD7">
            <w:pPr>
              <w:pStyle w:val="Paragraphedeliste"/>
              <w:numPr>
                <w:ilvl w:val="0"/>
                <w:numId w:val="45"/>
              </w:numPr>
              <w:tabs>
                <w:tab w:val="left" w:pos="3210"/>
              </w:tabs>
              <w:spacing w:before="120" w:after="120" w:line="276" w:lineRule="auto"/>
              <w:jc w:val="both"/>
              <w:rPr>
                <w:rFonts w:ascii="Cambria" w:hAnsi="Cambria" w:cs="Tahoma"/>
              </w:rPr>
            </w:pPr>
            <w:r w:rsidRPr="005364F9">
              <w:rPr>
                <w:rFonts w:ascii="Cambria" w:hAnsi="Cambria" w:cs="Tahoma"/>
              </w:rPr>
              <w:t xml:space="preserve">Diplôme universitaire de niveau </w:t>
            </w:r>
            <w:r w:rsidRPr="005364F9">
              <w:rPr>
                <w:rFonts w:ascii="Cambria" w:hAnsi="Cambria" w:cs="Tahoma"/>
                <w:b/>
                <w:bCs/>
              </w:rPr>
              <w:t>Bac+5 minimum</w:t>
            </w:r>
            <w:r w:rsidRPr="005364F9">
              <w:rPr>
                <w:rFonts w:ascii="Cambria" w:hAnsi="Cambria" w:cs="Tahoma"/>
              </w:rPr>
              <w:t xml:space="preserve"> en Finance, Banque ou Gestion des Projets, économie, ou domaine connexe.</w:t>
            </w:r>
          </w:p>
          <w:p w14:paraId="4780CECC" w14:textId="77777777" w:rsidR="00167BAD" w:rsidRPr="005364F9" w:rsidRDefault="00167BAD" w:rsidP="005364F9">
            <w:pPr>
              <w:pStyle w:val="Paragraphedeliste"/>
              <w:tabs>
                <w:tab w:val="left" w:pos="3210"/>
              </w:tabs>
              <w:spacing w:before="120" w:after="120" w:line="276" w:lineRule="auto"/>
              <w:jc w:val="both"/>
              <w:rPr>
                <w:rFonts w:ascii="Cambria" w:hAnsi="Cambria" w:cs="Tahoma"/>
              </w:rPr>
            </w:pPr>
          </w:p>
          <w:p w14:paraId="1A7E5869" w14:textId="77777777" w:rsidR="00D27DD7" w:rsidRPr="00B828BD" w:rsidRDefault="00D27DD7">
            <w:pPr>
              <w:pStyle w:val="Paragraphedeliste"/>
              <w:numPr>
                <w:ilvl w:val="0"/>
                <w:numId w:val="9"/>
              </w:numPr>
              <w:tabs>
                <w:tab w:val="left" w:pos="3210"/>
              </w:tabs>
              <w:spacing w:before="120" w:after="120" w:line="276" w:lineRule="auto"/>
              <w:jc w:val="both"/>
              <w:rPr>
                <w:rFonts w:ascii="Cambria" w:hAnsi="Cambria" w:cs="Tahoma"/>
                <w:b/>
                <w:bCs/>
              </w:rPr>
            </w:pPr>
            <w:r w:rsidRPr="00B828BD">
              <w:rPr>
                <w:rFonts w:ascii="Cambria" w:hAnsi="Cambria" w:cs="Tahoma"/>
                <w:b/>
                <w:bCs/>
              </w:rPr>
              <w:t>Expérience professionnelle</w:t>
            </w:r>
          </w:p>
          <w:p w14:paraId="7C1265BE" w14:textId="77777777" w:rsidR="00D27DD7" w:rsidRPr="00B828BD" w:rsidRDefault="00D27DD7">
            <w:pPr>
              <w:numPr>
                <w:ilvl w:val="0"/>
                <w:numId w:val="6"/>
              </w:numPr>
              <w:tabs>
                <w:tab w:val="left" w:pos="3210"/>
              </w:tabs>
              <w:spacing w:before="120" w:after="120" w:line="276" w:lineRule="auto"/>
              <w:jc w:val="both"/>
              <w:rPr>
                <w:rFonts w:ascii="Cambria" w:hAnsi="Cambria" w:cs="Tahoma"/>
              </w:rPr>
            </w:pPr>
            <w:r w:rsidRPr="00B828BD">
              <w:rPr>
                <w:rFonts w:ascii="Cambria" w:hAnsi="Cambria" w:cs="Tahoma"/>
              </w:rPr>
              <w:t xml:space="preserve">Au moins </w:t>
            </w:r>
            <w:r w:rsidRPr="00B828BD">
              <w:rPr>
                <w:rFonts w:ascii="Cambria" w:hAnsi="Cambria" w:cs="Tahoma"/>
                <w:b/>
                <w:bCs/>
              </w:rPr>
              <w:t>5 ans</w:t>
            </w:r>
            <w:r w:rsidRPr="00B828BD">
              <w:rPr>
                <w:rFonts w:ascii="Cambria" w:hAnsi="Cambria" w:cs="Tahoma"/>
              </w:rPr>
              <w:t xml:space="preserve"> d’expérience professionnelle pertinente dans le secteur financier (banques et microfinance</w:t>
            </w:r>
            <w:proofErr w:type="gramStart"/>
            <w:r w:rsidRPr="00B828BD">
              <w:rPr>
                <w:rFonts w:ascii="Cambria" w:hAnsi="Cambria" w:cs="Tahoma"/>
              </w:rPr>
              <w:t>);</w:t>
            </w:r>
            <w:proofErr w:type="gramEnd"/>
          </w:p>
          <w:p w14:paraId="68D633AA" w14:textId="1E95C470" w:rsidR="00D27DD7" w:rsidRPr="00B828BD" w:rsidRDefault="00D27DD7">
            <w:pPr>
              <w:numPr>
                <w:ilvl w:val="0"/>
                <w:numId w:val="6"/>
              </w:numPr>
              <w:tabs>
                <w:tab w:val="left" w:pos="3210"/>
              </w:tabs>
              <w:spacing w:before="120" w:after="120" w:line="276" w:lineRule="auto"/>
              <w:jc w:val="both"/>
              <w:rPr>
                <w:rFonts w:ascii="Cambria" w:hAnsi="Cambria" w:cs="Tahoma"/>
              </w:rPr>
            </w:pPr>
            <w:r w:rsidRPr="00B828BD">
              <w:rPr>
                <w:rFonts w:ascii="Cambria" w:hAnsi="Cambria" w:cs="Tahoma"/>
              </w:rPr>
              <w:t xml:space="preserve">Expérience avérée dans les opérations de crédit, la gestion des risques bancaires, l’inclusion </w:t>
            </w:r>
            <w:r w:rsidR="00237180" w:rsidRPr="00B828BD">
              <w:rPr>
                <w:rFonts w:ascii="Cambria" w:hAnsi="Cambria" w:cs="Tahoma"/>
              </w:rPr>
              <w:t>financière ou</w:t>
            </w:r>
            <w:r w:rsidRPr="00B828BD">
              <w:rPr>
                <w:rFonts w:ascii="Cambria" w:hAnsi="Cambria" w:cs="Tahoma"/>
              </w:rPr>
              <w:t xml:space="preserve"> le développement de produits financiers ;</w:t>
            </w:r>
          </w:p>
          <w:p w14:paraId="7C88F485" w14:textId="77777777" w:rsidR="00D27DD7" w:rsidRPr="00B828BD" w:rsidRDefault="00D27DD7">
            <w:pPr>
              <w:numPr>
                <w:ilvl w:val="0"/>
                <w:numId w:val="6"/>
              </w:numPr>
              <w:tabs>
                <w:tab w:val="left" w:pos="3210"/>
              </w:tabs>
              <w:spacing w:before="120" w:after="120" w:line="276" w:lineRule="auto"/>
              <w:jc w:val="both"/>
              <w:rPr>
                <w:rFonts w:ascii="Cambria" w:hAnsi="Cambria" w:cs="Tahoma"/>
              </w:rPr>
            </w:pPr>
            <w:r w:rsidRPr="00B828BD">
              <w:rPr>
                <w:rFonts w:ascii="Cambria" w:hAnsi="Cambria" w:cs="Tahoma"/>
              </w:rPr>
              <w:t>Expérience dans des projets financés par la Banque mondiale ou d’autres PTF constitue un atout majeur ;</w:t>
            </w:r>
          </w:p>
          <w:p w14:paraId="2D198482" w14:textId="3693B981" w:rsidR="00D27DD7" w:rsidRPr="00B828BD" w:rsidRDefault="00D27DD7">
            <w:pPr>
              <w:numPr>
                <w:ilvl w:val="0"/>
                <w:numId w:val="6"/>
              </w:numPr>
              <w:tabs>
                <w:tab w:val="left" w:pos="3210"/>
              </w:tabs>
              <w:spacing w:before="120" w:after="120" w:line="276" w:lineRule="auto"/>
              <w:jc w:val="both"/>
              <w:rPr>
                <w:rFonts w:ascii="Cambria" w:hAnsi="Cambria" w:cs="Tahoma"/>
              </w:rPr>
            </w:pPr>
            <w:r w:rsidRPr="00B828BD">
              <w:rPr>
                <w:rFonts w:ascii="Cambria" w:hAnsi="Cambria" w:cs="Tahoma"/>
              </w:rPr>
              <w:t xml:space="preserve">Bonne connaissance du système financier national/régional et de la règlementation régissant les institutions </w:t>
            </w:r>
            <w:r w:rsidR="006B5D2F" w:rsidRPr="00B828BD">
              <w:rPr>
                <w:rFonts w:ascii="Cambria" w:hAnsi="Cambria" w:cs="Tahoma"/>
              </w:rPr>
              <w:t>financières.</w:t>
            </w:r>
          </w:p>
          <w:p w14:paraId="46FD422C" w14:textId="77777777" w:rsidR="00D27DD7" w:rsidRPr="00B828BD" w:rsidRDefault="00D27DD7">
            <w:pPr>
              <w:pStyle w:val="Paragraphedeliste"/>
              <w:numPr>
                <w:ilvl w:val="0"/>
                <w:numId w:val="9"/>
              </w:numPr>
              <w:tabs>
                <w:tab w:val="left" w:pos="3210"/>
              </w:tabs>
              <w:spacing w:before="120" w:after="120" w:line="276" w:lineRule="auto"/>
              <w:jc w:val="both"/>
              <w:rPr>
                <w:rFonts w:ascii="Cambria" w:hAnsi="Cambria" w:cs="Tahoma"/>
                <w:b/>
                <w:bCs/>
              </w:rPr>
            </w:pPr>
            <w:r w:rsidRPr="00B828BD">
              <w:rPr>
                <w:rFonts w:ascii="Cambria" w:hAnsi="Cambria" w:cs="Tahoma"/>
                <w:b/>
                <w:bCs/>
              </w:rPr>
              <w:t>Compétences techniques</w:t>
            </w:r>
          </w:p>
          <w:p w14:paraId="7CE06EBE" w14:textId="564575FB" w:rsidR="00D27DD7" w:rsidRPr="00B828BD" w:rsidRDefault="00D27DD7">
            <w:pPr>
              <w:numPr>
                <w:ilvl w:val="0"/>
                <w:numId w:val="7"/>
              </w:numPr>
              <w:tabs>
                <w:tab w:val="left" w:pos="3210"/>
              </w:tabs>
              <w:spacing w:before="120" w:after="120" w:line="276" w:lineRule="auto"/>
              <w:jc w:val="both"/>
              <w:rPr>
                <w:rFonts w:ascii="Cambria" w:hAnsi="Cambria" w:cs="Tahoma"/>
              </w:rPr>
            </w:pPr>
            <w:r w:rsidRPr="00B828BD">
              <w:rPr>
                <w:rFonts w:ascii="Cambria" w:hAnsi="Cambria" w:cs="Tahoma"/>
              </w:rPr>
              <w:t xml:space="preserve">Solide compréhension du fonctionnement des institutions financières et des mécanismes de </w:t>
            </w:r>
            <w:r w:rsidR="00237180" w:rsidRPr="00B828BD">
              <w:rPr>
                <w:rFonts w:ascii="Cambria" w:hAnsi="Cambria" w:cs="Tahoma"/>
              </w:rPr>
              <w:t>financement ;</w:t>
            </w:r>
          </w:p>
          <w:p w14:paraId="6FCB1E5A" w14:textId="2DAA6644" w:rsidR="00D27DD7" w:rsidRPr="00B828BD" w:rsidRDefault="00D27DD7">
            <w:pPr>
              <w:numPr>
                <w:ilvl w:val="0"/>
                <w:numId w:val="7"/>
              </w:numPr>
              <w:tabs>
                <w:tab w:val="left" w:pos="3210"/>
              </w:tabs>
              <w:spacing w:before="120" w:after="120" w:line="276" w:lineRule="auto"/>
              <w:jc w:val="both"/>
              <w:rPr>
                <w:rFonts w:ascii="Cambria" w:hAnsi="Cambria" w:cs="Tahoma"/>
              </w:rPr>
            </w:pPr>
            <w:r w:rsidRPr="00B828BD">
              <w:rPr>
                <w:rFonts w:ascii="Cambria" w:hAnsi="Cambria" w:cs="Tahoma"/>
              </w:rPr>
              <w:t xml:space="preserve">Maîtrise de l'analyse financière des institutions financières reposant sur l’utilisation de plusieurs indicateurs et approches clés, tels que le CET1, LCR, NSFR, qualité des actifs permettant d’évaluer la santé financière globale et d’apprécier la conformité aux exigences </w:t>
            </w:r>
            <w:r w:rsidR="00167BAD" w:rsidRPr="00B828BD">
              <w:rPr>
                <w:rFonts w:ascii="Cambria" w:hAnsi="Cambria" w:cs="Tahoma"/>
              </w:rPr>
              <w:t>réglementaires ;</w:t>
            </w:r>
          </w:p>
          <w:p w14:paraId="7B95743D" w14:textId="2518A326" w:rsidR="00D27DD7" w:rsidRPr="00B828BD" w:rsidRDefault="00D27DD7">
            <w:pPr>
              <w:numPr>
                <w:ilvl w:val="0"/>
                <w:numId w:val="7"/>
              </w:numPr>
              <w:tabs>
                <w:tab w:val="left" w:pos="3210"/>
              </w:tabs>
              <w:spacing w:before="120" w:after="120" w:line="276" w:lineRule="auto"/>
              <w:jc w:val="both"/>
              <w:rPr>
                <w:rFonts w:ascii="Cambria" w:hAnsi="Cambria" w:cs="Tahoma"/>
              </w:rPr>
            </w:pPr>
            <w:r w:rsidRPr="00B828BD">
              <w:rPr>
                <w:rFonts w:ascii="Cambria" w:hAnsi="Cambria" w:cs="Tahoma"/>
              </w:rPr>
              <w:t>Maîtrise de Bloomberg/Reuters et des logiciels de gestion de trésorerie (TMS)</w:t>
            </w:r>
            <w:r w:rsidR="00167BAD">
              <w:rPr>
                <w:rFonts w:ascii="Cambria" w:hAnsi="Cambria" w:cs="Tahoma"/>
              </w:rPr>
              <w:t> ;</w:t>
            </w:r>
            <w:r w:rsidRPr="00B828BD">
              <w:rPr>
                <w:rFonts w:ascii="Cambria" w:hAnsi="Cambria" w:cs="Tahoma"/>
              </w:rPr>
              <w:t xml:space="preserve"> </w:t>
            </w:r>
          </w:p>
          <w:p w14:paraId="24C21D65" w14:textId="77777777" w:rsidR="00D27DD7" w:rsidRPr="00B828BD" w:rsidRDefault="00D27DD7">
            <w:pPr>
              <w:numPr>
                <w:ilvl w:val="0"/>
                <w:numId w:val="7"/>
              </w:numPr>
              <w:tabs>
                <w:tab w:val="left" w:pos="3210"/>
              </w:tabs>
              <w:spacing w:before="120" w:after="120" w:line="276" w:lineRule="auto"/>
              <w:jc w:val="both"/>
              <w:rPr>
                <w:rFonts w:ascii="Cambria" w:hAnsi="Cambria" w:cs="Tahoma"/>
              </w:rPr>
            </w:pPr>
            <w:r w:rsidRPr="00B828BD">
              <w:rPr>
                <w:rFonts w:ascii="Cambria" w:hAnsi="Cambria" w:cs="Tahoma"/>
              </w:rPr>
              <w:t>Maîtrise des outils bureautiques et de reporting.</w:t>
            </w:r>
          </w:p>
          <w:p w14:paraId="45EE7D5D" w14:textId="77777777" w:rsidR="00D27DD7" w:rsidRPr="00B828BD" w:rsidRDefault="00D27DD7">
            <w:pPr>
              <w:pStyle w:val="Paragraphedeliste"/>
              <w:numPr>
                <w:ilvl w:val="0"/>
                <w:numId w:val="9"/>
              </w:numPr>
              <w:tabs>
                <w:tab w:val="left" w:pos="3210"/>
              </w:tabs>
              <w:spacing w:before="120" w:after="120" w:line="276" w:lineRule="auto"/>
              <w:jc w:val="both"/>
              <w:rPr>
                <w:rFonts w:ascii="Cambria" w:hAnsi="Cambria" w:cs="Tahoma"/>
                <w:b/>
                <w:bCs/>
              </w:rPr>
            </w:pPr>
            <w:r w:rsidRPr="00B828BD">
              <w:rPr>
                <w:rFonts w:ascii="Cambria" w:hAnsi="Cambria" w:cs="Tahoma"/>
                <w:b/>
                <w:bCs/>
              </w:rPr>
              <w:t>Compétences personnelles</w:t>
            </w:r>
          </w:p>
          <w:p w14:paraId="694C322C" w14:textId="77777777" w:rsidR="00D27DD7" w:rsidRPr="00B828BD" w:rsidRDefault="00D27DD7">
            <w:pPr>
              <w:numPr>
                <w:ilvl w:val="0"/>
                <w:numId w:val="8"/>
              </w:numPr>
              <w:tabs>
                <w:tab w:val="left" w:pos="3210"/>
              </w:tabs>
              <w:spacing w:before="120" w:after="120" w:line="276" w:lineRule="auto"/>
              <w:jc w:val="both"/>
              <w:rPr>
                <w:rFonts w:ascii="Cambria" w:hAnsi="Cambria" w:cs="Tahoma"/>
              </w:rPr>
            </w:pPr>
            <w:r w:rsidRPr="00B828BD">
              <w:rPr>
                <w:rFonts w:ascii="Cambria" w:hAnsi="Cambria" w:cs="Tahoma"/>
              </w:rPr>
              <w:t>Excellentes capacités d’analyse, de rédaction de rapports et de synthèse ;</w:t>
            </w:r>
          </w:p>
          <w:p w14:paraId="124D5783" w14:textId="77777777" w:rsidR="00D27DD7" w:rsidRPr="00B828BD" w:rsidRDefault="00D27DD7">
            <w:pPr>
              <w:numPr>
                <w:ilvl w:val="0"/>
                <w:numId w:val="3"/>
              </w:numPr>
              <w:tabs>
                <w:tab w:val="left" w:pos="3210"/>
              </w:tabs>
              <w:spacing w:before="120" w:after="120" w:line="276" w:lineRule="auto"/>
              <w:jc w:val="both"/>
              <w:rPr>
                <w:rFonts w:ascii="Cambria" w:hAnsi="Cambria" w:cs="Tahoma"/>
              </w:rPr>
            </w:pPr>
            <w:r w:rsidRPr="00B828BD">
              <w:rPr>
                <w:rFonts w:ascii="Cambria" w:hAnsi="Cambria" w:cs="Tahoma"/>
              </w:rPr>
              <w:t>Rigueur, intégrité et orientation à l’atteinte des résultats.</w:t>
            </w:r>
          </w:p>
          <w:p w14:paraId="0D1B830A" w14:textId="77777777" w:rsidR="00711161" w:rsidRPr="00D52ACE" w:rsidRDefault="00711161" w:rsidP="0039223F">
            <w:pPr>
              <w:pStyle w:val="Paragraphedeliste"/>
              <w:spacing w:line="276" w:lineRule="auto"/>
              <w:rPr>
                <w:rFonts w:ascii="Cambria" w:eastAsia="Times New Roman" w:hAnsi="Cambria"/>
                <w:b/>
                <w:bCs/>
                <w:u w:val="single"/>
                <w:lang w:eastAsia="fr-FR"/>
              </w:rPr>
            </w:pPr>
          </w:p>
        </w:tc>
      </w:tr>
    </w:tbl>
    <w:p w14:paraId="5D47914C" w14:textId="77777777" w:rsidR="00711161" w:rsidRPr="00025241" w:rsidRDefault="00711161" w:rsidP="0039223F">
      <w:pPr>
        <w:spacing w:line="276" w:lineRule="auto"/>
        <w:rPr>
          <w:lang w:val="fr-FR"/>
        </w:rPr>
      </w:pPr>
    </w:p>
    <w:p w14:paraId="298B8770" w14:textId="072FBD2B" w:rsidR="006D39A8" w:rsidRPr="0002068B" w:rsidRDefault="006D39A8">
      <w:pPr>
        <w:pStyle w:val="Paragraphedeliste"/>
        <w:numPr>
          <w:ilvl w:val="0"/>
          <w:numId w:val="49"/>
        </w:numPr>
        <w:spacing w:line="276" w:lineRule="auto"/>
        <w:rPr>
          <w:rFonts w:ascii="Cambria" w:eastAsia="Calibri" w:hAnsi="Cambria"/>
          <w:b/>
          <w:bCs/>
          <w:lang w:val="fr-FR"/>
        </w:rPr>
      </w:pPr>
      <w:r w:rsidRPr="0002068B">
        <w:rPr>
          <w:rFonts w:ascii="Cambria" w:eastAsia="Calibri" w:hAnsi="Cambria"/>
          <w:b/>
          <w:bCs/>
          <w:lang w:val="fr-FR"/>
        </w:rPr>
        <w:t xml:space="preserve">Un (e) (01) </w:t>
      </w:r>
      <w:r w:rsidR="004A6882" w:rsidRPr="0002068B">
        <w:rPr>
          <w:rFonts w:ascii="Cambria" w:hAnsi="Cambria" w:cs="Tahoma"/>
          <w:b/>
          <w:bCs/>
          <w:lang w:val="fr-FR"/>
        </w:rPr>
        <w:t>Spécialiste en renforcement des capacités des MPME</w:t>
      </w:r>
    </w:p>
    <w:tbl>
      <w:tblPr>
        <w:tblStyle w:val="Grilledutableau"/>
        <w:tblW w:w="15877" w:type="dxa"/>
        <w:tblInd w:w="-856" w:type="dxa"/>
        <w:tblLook w:val="04A0" w:firstRow="1" w:lastRow="0" w:firstColumn="1" w:lastColumn="0" w:noHBand="0" w:noVBand="1"/>
      </w:tblPr>
      <w:tblGrid>
        <w:gridCol w:w="9356"/>
        <w:gridCol w:w="6521"/>
      </w:tblGrid>
      <w:tr w:rsidR="004A6882" w:rsidRPr="00FA48EF" w14:paraId="705EE292" w14:textId="77777777" w:rsidTr="006F07B3">
        <w:trPr>
          <w:trHeight w:val="611"/>
        </w:trPr>
        <w:tc>
          <w:tcPr>
            <w:tcW w:w="9356" w:type="dxa"/>
          </w:tcPr>
          <w:p w14:paraId="34E6C8B1" w14:textId="62720475" w:rsidR="004A6882" w:rsidRPr="00D52ACE" w:rsidRDefault="004A6882" w:rsidP="0039223F">
            <w:pPr>
              <w:autoSpaceDE w:val="0"/>
              <w:autoSpaceDN w:val="0"/>
              <w:adjustRightInd w:val="0"/>
              <w:spacing w:line="276" w:lineRule="auto"/>
              <w:jc w:val="center"/>
              <w:rPr>
                <w:rFonts w:ascii="Cambria" w:hAnsi="Cambria" w:cs="AppleSystemUIFont"/>
              </w:rPr>
            </w:pPr>
            <w:r w:rsidRPr="0017339C">
              <w:rPr>
                <w:rFonts w:ascii="Cambria" w:hAnsi="Cambria"/>
                <w:b/>
                <w:bCs/>
                <w:color w:val="000000" w:themeColor="text1"/>
              </w:rPr>
              <w:t>MISSIONS ET ATTRIBUTIONS</w:t>
            </w:r>
          </w:p>
        </w:tc>
        <w:tc>
          <w:tcPr>
            <w:tcW w:w="6521" w:type="dxa"/>
          </w:tcPr>
          <w:p w14:paraId="14ADF363" w14:textId="4B21D94D" w:rsidR="004A6882" w:rsidRPr="00D52ACE" w:rsidRDefault="004A6882" w:rsidP="0039223F">
            <w:pPr>
              <w:pStyle w:val="Paragraphedeliste"/>
              <w:widowControl w:val="0"/>
              <w:suppressAutoHyphens/>
              <w:autoSpaceDE w:val="0"/>
              <w:autoSpaceDN w:val="0"/>
              <w:adjustRightInd w:val="0"/>
              <w:spacing w:before="40" w:after="40" w:line="276" w:lineRule="auto"/>
              <w:ind w:left="360"/>
              <w:jc w:val="center"/>
              <w:rPr>
                <w:rFonts w:ascii="Cambria" w:eastAsia="Times New Roman" w:hAnsi="Cambria" w:cs="Tahoma"/>
                <w:kern w:val="18"/>
              </w:rPr>
            </w:pPr>
            <w:r w:rsidRPr="0017339C">
              <w:rPr>
                <w:rFonts w:ascii="Cambria" w:hAnsi="Cambria"/>
                <w:b/>
                <w:bCs/>
                <w:color w:val="000000" w:themeColor="text1"/>
              </w:rPr>
              <w:t>PROFIL</w:t>
            </w:r>
          </w:p>
        </w:tc>
      </w:tr>
      <w:tr w:rsidR="006D39A8" w:rsidRPr="009A32AE" w14:paraId="522666E1" w14:textId="77777777" w:rsidTr="006F07B3">
        <w:trPr>
          <w:trHeight w:val="544"/>
        </w:trPr>
        <w:tc>
          <w:tcPr>
            <w:tcW w:w="9356" w:type="dxa"/>
          </w:tcPr>
          <w:p w14:paraId="762B9695" w14:textId="6A3EE66A" w:rsidR="004A6882" w:rsidRPr="006C6F6A" w:rsidRDefault="004A6882" w:rsidP="0039223F">
            <w:pPr>
              <w:tabs>
                <w:tab w:val="left" w:pos="3210"/>
              </w:tabs>
              <w:spacing w:before="120" w:after="120" w:line="276" w:lineRule="auto"/>
              <w:rPr>
                <w:rFonts w:ascii="Cambria" w:hAnsi="Cambria" w:cs="Tahoma"/>
              </w:rPr>
            </w:pPr>
            <w:r w:rsidRPr="006C6F6A">
              <w:rPr>
                <w:rFonts w:ascii="Cambria" w:hAnsi="Cambria" w:cs="Tahoma"/>
              </w:rPr>
              <w:t xml:space="preserve">Sous la supervision du/de la </w:t>
            </w:r>
            <w:r w:rsidRPr="006C6F6A">
              <w:rPr>
                <w:rFonts w:ascii="Cambria" w:hAnsi="Cambria" w:cs="Tahoma"/>
                <w:b/>
                <w:bCs/>
              </w:rPr>
              <w:t>Coordonnateur(</w:t>
            </w:r>
            <w:proofErr w:type="spellStart"/>
            <w:r w:rsidRPr="006C6F6A">
              <w:rPr>
                <w:rFonts w:ascii="Cambria" w:hAnsi="Cambria" w:cs="Tahoma"/>
                <w:b/>
                <w:bCs/>
              </w:rPr>
              <w:t>trice</w:t>
            </w:r>
            <w:proofErr w:type="spellEnd"/>
            <w:r w:rsidRPr="006C6F6A">
              <w:rPr>
                <w:rFonts w:ascii="Cambria" w:hAnsi="Cambria" w:cs="Tahoma"/>
                <w:b/>
                <w:bCs/>
              </w:rPr>
              <w:t>) du Projet</w:t>
            </w:r>
            <w:r w:rsidRPr="006C6F6A">
              <w:rPr>
                <w:rFonts w:ascii="Cambria" w:hAnsi="Cambria" w:cs="Tahoma"/>
              </w:rPr>
              <w:t xml:space="preserve">, et en étroite collaboration avec </w:t>
            </w:r>
            <w:r w:rsidRPr="006C6F6A">
              <w:rPr>
                <w:rFonts w:ascii="Cambria" w:hAnsi="Cambria" w:cs="Tahoma"/>
                <w:color w:val="000000"/>
              </w:rPr>
              <w:t xml:space="preserve">le spécialiste en financement des </w:t>
            </w:r>
            <w:proofErr w:type="spellStart"/>
            <w:r w:rsidR="00167BAD">
              <w:rPr>
                <w:rFonts w:ascii="Cambria" w:hAnsi="Cambria" w:cs="Tahoma"/>
                <w:color w:val="000000"/>
              </w:rPr>
              <w:t>M</w:t>
            </w:r>
            <w:r w:rsidRPr="006C6F6A">
              <w:rPr>
                <w:rFonts w:ascii="Cambria" w:hAnsi="Cambria" w:cs="Tahoma"/>
                <w:color w:val="000000"/>
              </w:rPr>
              <w:t>PMEs</w:t>
            </w:r>
            <w:proofErr w:type="spellEnd"/>
            <w:r w:rsidRPr="006C6F6A">
              <w:rPr>
                <w:rFonts w:ascii="Cambria" w:hAnsi="Cambria" w:cs="Tahoma"/>
                <w:color w:val="000000"/>
              </w:rPr>
              <w:t xml:space="preserve"> et le spécialiste des activités bancaires et de la microfinance, </w:t>
            </w:r>
            <w:r w:rsidRPr="006C6F6A">
              <w:rPr>
                <w:rFonts w:ascii="Cambria" w:hAnsi="Cambria" w:cs="Tahoma"/>
              </w:rPr>
              <w:t>le/la Spécialiste en renforcement des capacités sera chargé(e) de :</w:t>
            </w:r>
          </w:p>
          <w:p w14:paraId="0B4A2C81" w14:textId="5EB4541A" w:rsidR="006D39A8" w:rsidRPr="005364F9" w:rsidRDefault="00661A3C">
            <w:pPr>
              <w:pStyle w:val="Paragraphedeliste"/>
              <w:numPr>
                <w:ilvl w:val="0"/>
                <w:numId w:val="39"/>
              </w:numPr>
              <w:spacing w:line="276" w:lineRule="auto"/>
              <w:jc w:val="both"/>
              <w:rPr>
                <w:rFonts w:ascii="Cambria" w:hAnsi="Cambria" w:cs="Tahoma"/>
              </w:rPr>
            </w:pPr>
            <w:r w:rsidRPr="005364F9">
              <w:rPr>
                <w:rFonts w:ascii="Cambria" w:hAnsi="Cambria" w:cs="Tahoma"/>
              </w:rPr>
              <w:t>Concevoir, coordonner et superviser les activités de renforcement des capacités prévues des MPME et des Structures d’Appui et d’Encadrement (SAE) des MPME dans le cadre du projet.</w:t>
            </w:r>
          </w:p>
          <w:p w14:paraId="5CDA7DF3" w14:textId="77777777" w:rsidR="00661A3C" w:rsidRDefault="00661A3C" w:rsidP="0039223F">
            <w:pPr>
              <w:spacing w:line="276" w:lineRule="auto"/>
              <w:jc w:val="both"/>
              <w:rPr>
                <w:rFonts w:ascii="Cambria" w:hAnsi="Cambria" w:cs="Tahoma"/>
              </w:rPr>
            </w:pPr>
          </w:p>
          <w:p w14:paraId="6C780B9A" w14:textId="7FDF1A7C" w:rsidR="00661A3C" w:rsidRPr="006C6F6A" w:rsidRDefault="00661A3C" w:rsidP="0039223F">
            <w:pPr>
              <w:tabs>
                <w:tab w:val="left" w:pos="3210"/>
              </w:tabs>
              <w:spacing w:before="120" w:after="120" w:line="276" w:lineRule="auto"/>
              <w:contextualSpacing/>
              <w:jc w:val="both"/>
              <w:rPr>
                <w:rFonts w:ascii="Cambria" w:hAnsi="Cambria" w:cs="Tahoma"/>
              </w:rPr>
            </w:pPr>
            <w:r w:rsidRPr="00B828BD">
              <w:rPr>
                <w:rFonts w:ascii="Cambria" w:hAnsi="Cambria" w:cs="Tahoma"/>
              </w:rPr>
              <w:t xml:space="preserve">De manière spécifique, </w:t>
            </w:r>
            <w:r>
              <w:rPr>
                <w:rFonts w:ascii="Cambria" w:hAnsi="Cambria" w:cs="Tahoma"/>
              </w:rPr>
              <w:t>l</w:t>
            </w:r>
            <w:r w:rsidRPr="006C6F6A">
              <w:rPr>
                <w:rFonts w:ascii="Cambria" w:hAnsi="Cambria" w:cs="Tahoma"/>
              </w:rPr>
              <w:t>e/la Spécialiste en renforcement des capacités devra :</w:t>
            </w:r>
          </w:p>
          <w:p w14:paraId="54620FB3" w14:textId="7DFB9E80" w:rsidR="00661A3C" w:rsidRPr="006C6F6A" w:rsidRDefault="00661A3C">
            <w:pPr>
              <w:pStyle w:val="Paragraphedeliste"/>
              <w:numPr>
                <w:ilvl w:val="0"/>
                <w:numId w:val="10"/>
              </w:numPr>
              <w:tabs>
                <w:tab w:val="left" w:pos="3210"/>
              </w:tabs>
              <w:spacing w:before="120" w:after="120" w:line="276" w:lineRule="auto"/>
              <w:ind w:left="714" w:hanging="357"/>
              <w:contextualSpacing w:val="0"/>
              <w:jc w:val="both"/>
              <w:rPr>
                <w:rFonts w:ascii="Cambria" w:hAnsi="Cambria" w:cs="Tahoma"/>
              </w:rPr>
            </w:pPr>
            <w:r>
              <w:rPr>
                <w:rFonts w:ascii="Cambria" w:hAnsi="Cambria" w:cs="Tahoma"/>
              </w:rPr>
              <w:t>M</w:t>
            </w:r>
            <w:r w:rsidRPr="006C6F6A">
              <w:rPr>
                <w:rFonts w:ascii="Cambria" w:hAnsi="Cambria" w:cs="Tahoma"/>
              </w:rPr>
              <w:t>ettre en œuvre les activités d’assistance technique prévues dans la Composante 3.2 du projet en faveur des MPME ;</w:t>
            </w:r>
          </w:p>
          <w:p w14:paraId="51013080" w14:textId="7E0A7B87" w:rsidR="00661A3C" w:rsidRPr="006C6F6A" w:rsidRDefault="00661A3C">
            <w:pPr>
              <w:pStyle w:val="Paragraphedeliste"/>
              <w:numPr>
                <w:ilvl w:val="0"/>
                <w:numId w:val="10"/>
              </w:numPr>
              <w:tabs>
                <w:tab w:val="left" w:pos="3210"/>
              </w:tabs>
              <w:spacing w:before="120" w:after="120" w:line="276" w:lineRule="auto"/>
              <w:ind w:left="714" w:hanging="357"/>
              <w:contextualSpacing w:val="0"/>
              <w:jc w:val="both"/>
              <w:rPr>
                <w:rFonts w:ascii="Cambria" w:hAnsi="Cambria" w:cs="Tahoma"/>
              </w:rPr>
            </w:pPr>
            <w:r>
              <w:rPr>
                <w:rFonts w:ascii="Cambria" w:hAnsi="Cambria" w:cs="Tahoma"/>
              </w:rPr>
              <w:t xml:space="preserve">Sur </w:t>
            </w:r>
            <w:r w:rsidRPr="006C6F6A">
              <w:rPr>
                <w:rFonts w:ascii="Cambria" w:hAnsi="Cambria" w:cs="Tahoma"/>
              </w:rPr>
              <w:t xml:space="preserve">l’offre en services d’accompagnement, contribuer au développement d’un programme de renforcement des capacités techniques des </w:t>
            </w:r>
            <w:r w:rsidRPr="008479B2">
              <w:rPr>
                <w:rFonts w:ascii="Cambria" w:hAnsi="Cambria" w:cs="Tahoma"/>
                <w:color w:val="000000" w:themeColor="text1"/>
              </w:rPr>
              <w:t>SAE conforme aux orientations du Manuel opérationnel du projet et aux études préalables, en collaboration avec le FONAP et la Maison de l’Entreprise, superviser les activités de renforcement des capacités mises en œuvre par les SAE (</w:t>
            </w:r>
            <w:r w:rsidR="00C40A57" w:rsidRPr="008479B2">
              <w:rPr>
                <w:rFonts w:ascii="Cambria" w:hAnsi="Cambria" w:cs="Tahoma"/>
                <w:color w:val="000000" w:themeColor="text1"/>
              </w:rPr>
              <w:t>à</w:t>
            </w:r>
            <w:r w:rsidRPr="008479B2">
              <w:rPr>
                <w:rFonts w:ascii="Cambria" w:hAnsi="Cambria" w:cs="Tahoma"/>
                <w:color w:val="000000" w:themeColor="text1"/>
              </w:rPr>
              <w:t xml:space="preserve"> travers notamment la surveillance des indicateurs </w:t>
            </w:r>
            <w:r w:rsidRPr="006C6F6A">
              <w:rPr>
                <w:rFonts w:ascii="Cambria" w:hAnsi="Cambria" w:cs="Tahoma"/>
              </w:rPr>
              <w:t>de performance) et participer à l’effort de mobilisation de ressources au profit de ces dernières ;</w:t>
            </w:r>
          </w:p>
          <w:p w14:paraId="35AE7C9C" w14:textId="42ABD99E" w:rsidR="00661A3C" w:rsidRPr="006C6F6A" w:rsidRDefault="00661A3C">
            <w:pPr>
              <w:pStyle w:val="Paragraphedeliste"/>
              <w:numPr>
                <w:ilvl w:val="0"/>
                <w:numId w:val="10"/>
              </w:numPr>
              <w:tabs>
                <w:tab w:val="left" w:pos="3210"/>
              </w:tabs>
              <w:spacing w:before="120" w:after="120" w:line="276" w:lineRule="auto"/>
              <w:ind w:left="714" w:hanging="357"/>
              <w:contextualSpacing w:val="0"/>
              <w:jc w:val="both"/>
              <w:rPr>
                <w:rFonts w:ascii="Cambria" w:hAnsi="Cambria" w:cs="Tahoma"/>
              </w:rPr>
            </w:pPr>
            <w:r>
              <w:rPr>
                <w:rFonts w:ascii="Cambria" w:hAnsi="Cambria" w:cs="Tahoma"/>
              </w:rPr>
              <w:t>Sur</w:t>
            </w:r>
            <w:r w:rsidRPr="006C6F6A">
              <w:rPr>
                <w:rFonts w:ascii="Cambria" w:hAnsi="Cambria" w:cs="Tahoma"/>
              </w:rPr>
              <w:t xml:space="preserve"> la demande en services d’accompagnement, appuyer le développement des capacités des MPME afin d’améliorer leur bancabilité ;</w:t>
            </w:r>
          </w:p>
          <w:p w14:paraId="01EF4BE9" w14:textId="1CA682F9" w:rsidR="00661A3C" w:rsidRPr="006C6F6A" w:rsidRDefault="00661A3C">
            <w:pPr>
              <w:pStyle w:val="Paragraphedeliste"/>
              <w:numPr>
                <w:ilvl w:val="0"/>
                <w:numId w:val="10"/>
              </w:numPr>
              <w:tabs>
                <w:tab w:val="left" w:pos="3210"/>
              </w:tabs>
              <w:spacing w:before="120" w:after="120" w:line="276" w:lineRule="auto"/>
              <w:ind w:left="714" w:hanging="357"/>
              <w:contextualSpacing w:val="0"/>
              <w:jc w:val="both"/>
              <w:rPr>
                <w:rFonts w:ascii="Cambria" w:hAnsi="Cambria" w:cs="Tahoma"/>
              </w:rPr>
            </w:pPr>
            <w:r w:rsidRPr="006C6F6A">
              <w:rPr>
                <w:rFonts w:ascii="Cambria" w:hAnsi="Cambria" w:cs="Tahoma"/>
              </w:rPr>
              <w:t>Assurer la qualité des interactions entre la sous-composante 1.3 du projet qui octroient des subventions aux MPME et la sous-composante 3.1 qui dispensent les formations entrepreneuriales dont la validation conditionne l’accès au financement</w:t>
            </w:r>
            <w:r w:rsidR="00167BAD">
              <w:rPr>
                <w:rFonts w:ascii="Cambria" w:hAnsi="Cambria" w:cs="Tahoma"/>
              </w:rPr>
              <w:t> ;</w:t>
            </w:r>
            <w:r w:rsidRPr="006C6F6A">
              <w:rPr>
                <w:rFonts w:ascii="Cambria" w:hAnsi="Cambria" w:cs="Tahoma"/>
              </w:rPr>
              <w:t xml:space="preserve"> </w:t>
            </w:r>
          </w:p>
          <w:p w14:paraId="543FD7F3" w14:textId="77777777" w:rsidR="00661A3C" w:rsidRPr="006C6F6A" w:rsidRDefault="00661A3C">
            <w:pPr>
              <w:pStyle w:val="Paragraphedeliste"/>
              <w:numPr>
                <w:ilvl w:val="0"/>
                <w:numId w:val="10"/>
              </w:numPr>
              <w:tabs>
                <w:tab w:val="left" w:pos="3210"/>
              </w:tabs>
              <w:spacing w:before="120" w:after="120" w:line="276" w:lineRule="auto"/>
              <w:ind w:left="714" w:hanging="357"/>
              <w:contextualSpacing w:val="0"/>
              <w:jc w:val="both"/>
              <w:rPr>
                <w:rFonts w:ascii="Cambria" w:hAnsi="Cambria" w:cs="Tahoma"/>
              </w:rPr>
            </w:pPr>
            <w:r w:rsidRPr="006C6F6A">
              <w:rPr>
                <w:rFonts w:ascii="Cambria" w:hAnsi="Cambria" w:cs="Tahoma"/>
              </w:rPr>
              <w:t>Veiller à l’intégration des priorités transversales du projet (genre, inclusion, finance verte, gestion des risques E&amp;S).</w:t>
            </w:r>
          </w:p>
          <w:p w14:paraId="2DF54921" w14:textId="77777777" w:rsidR="00661A3C" w:rsidRDefault="00661A3C" w:rsidP="0039223F">
            <w:pPr>
              <w:spacing w:line="276" w:lineRule="auto"/>
              <w:jc w:val="both"/>
              <w:rPr>
                <w:rFonts w:ascii="Cambria" w:eastAsia="Calibri" w:hAnsi="Cambria" w:cs="Arial"/>
              </w:rPr>
            </w:pPr>
          </w:p>
          <w:p w14:paraId="0326F16E" w14:textId="28FE9C77" w:rsidR="00661A3C" w:rsidRPr="00D52ACE" w:rsidRDefault="00661A3C" w:rsidP="0039223F">
            <w:pPr>
              <w:spacing w:line="276" w:lineRule="auto"/>
              <w:jc w:val="both"/>
              <w:rPr>
                <w:rFonts w:ascii="Cambria" w:eastAsia="Calibri" w:hAnsi="Cambria" w:cs="Arial"/>
              </w:rPr>
            </w:pPr>
          </w:p>
        </w:tc>
        <w:tc>
          <w:tcPr>
            <w:tcW w:w="6521" w:type="dxa"/>
          </w:tcPr>
          <w:p w14:paraId="402A56B3" w14:textId="77777777" w:rsidR="00661A3C" w:rsidRPr="006C6F6A" w:rsidRDefault="00661A3C">
            <w:pPr>
              <w:pStyle w:val="Paragraphedeliste"/>
              <w:numPr>
                <w:ilvl w:val="0"/>
                <w:numId w:val="12"/>
              </w:numPr>
              <w:tabs>
                <w:tab w:val="left" w:pos="3210"/>
              </w:tabs>
              <w:spacing w:before="120" w:after="120" w:line="276" w:lineRule="auto"/>
              <w:jc w:val="both"/>
              <w:rPr>
                <w:rFonts w:ascii="Cambria" w:hAnsi="Cambria" w:cs="Tahoma"/>
                <w:b/>
                <w:bCs/>
                <w:lang w:eastAsia="en-GB"/>
              </w:rPr>
            </w:pPr>
            <w:r w:rsidRPr="006C6F6A">
              <w:rPr>
                <w:rFonts w:ascii="Cambria" w:hAnsi="Cambria" w:cs="Tahoma"/>
                <w:b/>
                <w:bCs/>
                <w:lang w:eastAsia="en-GB"/>
              </w:rPr>
              <w:t>Formation</w:t>
            </w:r>
          </w:p>
          <w:p w14:paraId="334CDB22" w14:textId="17DA63B2" w:rsidR="00661A3C" w:rsidRPr="005364F9" w:rsidRDefault="00661A3C">
            <w:pPr>
              <w:pStyle w:val="Paragraphedeliste"/>
              <w:numPr>
                <w:ilvl w:val="0"/>
                <w:numId w:val="39"/>
              </w:numPr>
              <w:tabs>
                <w:tab w:val="left" w:pos="3210"/>
              </w:tabs>
              <w:spacing w:before="120" w:after="120" w:line="276" w:lineRule="auto"/>
              <w:rPr>
                <w:rFonts w:ascii="Cambria" w:hAnsi="Cambria" w:cs="Tahoma"/>
              </w:rPr>
            </w:pPr>
            <w:r w:rsidRPr="005364F9">
              <w:rPr>
                <w:rFonts w:ascii="Cambria" w:hAnsi="Cambria" w:cs="Tahoma"/>
              </w:rPr>
              <w:t xml:space="preserve">Diplôme universitaire de niveau </w:t>
            </w:r>
            <w:r w:rsidRPr="005364F9">
              <w:rPr>
                <w:rFonts w:ascii="Cambria" w:hAnsi="Cambria" w:cs="Tahoma"/>
                <w:b/>
                <w:bCs/>
              </w:rPr>
              <w:t>Bac+5 minimum</w:t>
            </w:r>
            <w:r w:rsidRPr="005364F9">
              <w:rPr>
                <w:rFonts w:ascii="Cambria" w:hAnsi="Cambria" w:cs="Tahoma"/>
              </w:rPr>
              <w:t xml:space="preserve"> en économie, entrepreneuriat, finance, gestion, développement, formation ou domaine connexe.</w:t>
            </w:r>
          </w:p>
          <w:p w14:paraId="267F737B" w14:textId="77777777" w:rsidR="00661A3C" w:rsidRPr="006C6F6A" w:rsidRDefault="00661A3C">
            <w:pPr>
              <w:pStyle w:val="Paragraphedeliste"/>
              <w:numPr>
                <w:ilvl w:val="0"/>
                <w:numId w:val="12"/>
              </w:numPr>
              <w:tabs>
                <w:tab w:val="left" w:pos="3210"/>
              </w:tabs>
              <w:spacing w:before="120" w:after="120" w:line="276" w:lineRule="auto"/>
              <w:jc w:val="both"/>
              <w:rPr>
                <w:rFonts w:ascii="Cambria" w:hAnsi="Cambria" w:cs="Tahoma"/>
                <w:b/>
                <w:bCs/>
                <w:lang w:eastAsia="en-GB"/>
              </w:rPr>
            </w:pPr>
            <w:r w:rsidRPr="006C6F6A">
              <w:rPr>
                <w:rFonts w:ascii="Cambria" w:hAnsi="Cambria" w:cs="Tahoma"/>
                <w:b/>
                <w:bCs/>
                <w:lang w:eastAsia="en-GB"/>
              </w:rPr>
              <w:t>Expérience professionnelle</w:t>
            </w:r>
          </w:p>
          <w:p w14:paraId="027DFE25" w14:textId="3AFB4C3F" w:rsidR="00661A3C" w:rsidRPr="006C6F6A" w:rsidRDefault="00661A3C">
            <w:pPr>
              <w:numPr>
                <w:ilvl w:val="0"/>
                <w:numId w:val="11"/>
              </w:numPr>
              <w:tabs>
                <w:tab w:val="left" w:pos="3210"/>
              </w:tabs>
              <w:spacing w:before="120" w:after="120" w:line="276" w:lineRule="auto"/>
              <w:jc w:val="both"/>
              <w:rPr>
                <w:rFonts w:ascii="Cambria" w:hAnsi="Cambria" w:cs="Tahoma"/>
              </w:rPr>
            </w:pPr>
            <w:r w:rsidRPr="006C6F6A">
              <w:rPr>
                <w:rFonts w:ascii="Cambria" w:hAnsi="Cambria" w:cs="Tahoma"/>
              </w:rPr>
              <w:t>Excellente connaissance des enjeux et défis du secteur financier et des MPME au Niger ou en Afrique de l’Ouest</w:t>
            </w:r>
            <w:r w:rsidR="00167BAD">
              <w:rPr>
                <w:rFonts w:ascii="Cambria" w:hAnsi="Cambria" w:cs="Tahoma"/>
              </w:rPr>
              <w:t> ;</w:t>
            </w:r>
          </w:p>
          <w:p w14:paraId="1F6EB475" w14:textId="172CD52C" w:rsidR="00661A3C" w:rsidRPr="00661A3C" w:rsidRDefault="00661A3C">
            <w:pPr>
              <w:numPr>
                <w:ilvl w:val="0"/>
                <w:numId w:val="11"/>
              </w:numPr>
              <w:tabs>
                <w:tab w:val="left" w:pos="3210"/>
              </w:tabs>
              <w:spacing w:before="120" w:after="120" w:line="276" w:lineRule="auto"/>
              <w:jc w:val="both"/>
              <w:rPr>
                <w:rFonts w:ascii="Cambria" w:hAnsi="Cambria" w:cs="Tahoma"/>
              </w:rPr>
            </w:pPr>
            <w:r w:rsidRPr="00661A3C">
              <w:rPr>
                <w:rFonts w:ascii="Cambria" w:hAnsi="Cambria" w:cs="Tahoma"/>
              </w:rPr>
              <w:t xml:space="preserve"> Au moins 5 ans d’expérience pertinente dans l’accompagnement ou le conseil aux MPME ;</w:t>
            </w:r>
          </w:p>
          <w:p w14:paraId="750DA12D" w14:textId="77777777" w:rsidR="00661A3C" w:rsidRPr="006C6F6A" w:rsidRDefault="00661A3C">
            <w:pPr>
              <w:numPr>
                <w:ilvl w:val="0"/>
                <w:numId w:val="11"/>
              </w:numPr>
              <w:tabs>
                <w:tab w:val="left" w:pos="3210"/>
              </w:tabs>
              <w:spacing w:before="120" w:after="120" w:line="276" w:lineRule="auto"/>
              <w:jc w:val="both"/>
              <w:rPr>
                <w:rFonts w:ascii="Cambria" w:hAnsi="Cambria" w:cs="Tahoma"/>
              </w:rPr>
            </w:pPr>
            <w:r w:rsidRPr="006C6F6A">
              <w:rPr>
                <w:rFonts w:ascii="Cambria" w:hAnsi="Cambria" w:cs="Tahoma"/>
              </w:rPr>
              <w:t>Une expérience avérée en matière de design de curricula de formation entrepreneuriale ou d’accompagnement des MPME en matière de recherche de financement serait un plus ;</w:t>
            </w:r>
          </w:p>
          <w:p w14:paraId="26ED2FCA" w14:textId="55A8D2CB" w:rsidR="00661A3C" w:rsidRPr="006C6F6A" w:rsidRDefault="00661A3C">
            <w:pPr>
              <w:numPr>
                <w:ilvl w:val="0"/>
                <w:numId w:val="11"/>
              </w:numPr>
              <w:tabs>
                <w:tab w:val="left" w:pos="3210"/>
              </w:tabs>
              <w:spacing w:before="120" w:after="120" w:line="276" w:lineRule="auto"/>
              <w:jc w:val="both"/>
              <w:rPr>
                <w:rFonts w:ascii="Cambria" w:hAnsi="Cambria" w:cs="Tahoma"/>
              </w:rPr>
            </w:pPr>
            <w:r w:rsidRPr="006C6F6A">
              <w:rPr>
                <w:rFonts w:ascii="Cambria" w:hAnsi="Cambria" w:cs="Tahoma"/>
              </w:rPr>
              <w:t>Une expérience dans un programme ou projet dédié au renforcement des capacités des structures accompagnant les entreprises serait un plus</w:t>
            </w:r>
            <w:r w:rsidR="00167BAD">
              <w:rPr>
                <w:rFonts w:ascii="Cambria" w:hAnsi="Cambria" w:cs="Tahoma"/>
              </w:rPr>
              <w:t>.</w:t>
            </w:r>
          </w:p>
          <w:p w14:paraId="1919367E" w14:textId="77777777" w:rsidR="00661A3C" w:rsidRPr="006C6F6A" w:rsidRDefault="00661A3C">
            <w:pPr>
              <w:numPr>
                <w:ilvl w:val="0"/>
                <w:numId w:val="12"/>
              </w:numPr>
              <w:tabs>
                <w:tab w:val="left" w:pos="3210"/>
              </w:tabs>
              <w:spacing w:before="120" w:after="120" w:line="276" w:lineRule="auto"/>
              <w:jc w:val="both"/>
              <w:rPr>
                <w:rFonts w:ascii="Cambria" w:hAnsi="Cambria" w:cs="Tahoma"/>
                <w:b/>
                <w:bCs/>
                <w:lang w:eastAsia="en-GB"/>
              </w:rPr>
            </w:pPr>
            <w:r w:rsidRPr="006C6F6A">
              <w:rPr>
                <w:rFonts w:ascii="Cambria" w:hAnsi="Cambria" w:cs="Tahoma"/>
                <w:b/>
                <w:bCs/>
                <w:lang w:eastAsia="en-GB"/>
              </w:rPr>
              <w:t>Compétences techniques</w:t>
            </w:r>
          </w:p>
          <w:p w14:paraId="774C3173" w14:textId="48ABA1A5" w:rsidR="00661A3C" w:rsidRPr="006C6F6A" w:rsidRDefault="00661A3C">
            <w:pPr>
              <w:numPr>
                <w:ilvl w:val="0"/>
                <w:numId w:val="11"/>
              </w:numPr>
              <w:tabs>
                <w:tab w:val="left" w:pos="3210"/>
              </w:tabs>
              <w:spacing w:before="120" w:after="120" w:line="276" w:lineRule="auto"/>
              <w:rPr>
                <w:rFonts w:ascii="Cambria" w:hAnsi="Cambria" w:cs="Tahoma"/>
              </w:rPr>
            </w:pPr>
            <w:r w:rsidRPr="006C6F6A">
              <w:rPr>
                <w:rFonts w:ascii="Cambria" w:hAnsi="Cambria" w:cs="Tahoma"/>
              </w:rPr>
              <w:t xml:space="preserve">Conception et mise en œuvre de programmes de formation et d’assistance technique pour les </w:t>
            </w:r>
            <w:r w:rsidR="00167BAD" w:rsidRPr="006C6F6A">
              <w:rPr>
                <w:rFonts w:ascii="Cambria" w:hAnsi="Cambria" w:cs="Tahoma"/>
              </w:rPr>
              <w:t>MPME ;</w:t>
            </w:r>
          </w:p>
          <w:p w14:paraId="4111F307" w14:textId="77777777" w:rsidR="00661A3C" w:rsidRPr="006C6F6A" w:rsidRDefault="00661A3C">
            <w:pPr>
              <w:numPr>
                <w:ilvl w:val="0"/>
                <w:numId w:val="11"/>
              </w:numPr>
              <w:tabs>
                <w:tab w:val="left" w:pos="3210"/>
              </w:tabs>
              <w:spacing w:before="120" w:after="120" w:line="276" w:lineRule="auto"/>
              <w:rPr>
                <w:rFonts w:ascii="Cambria" w:hAnsi="Cambria" w:cs="Tahoma"/>
              </w:rPr>
            </w:pPr>
            <w:r w:rsidRPr="006C6F6A">
              <w:rPr>
                <w:rFonts w:ascii="Cambria" w:hAnsi="Cambria" w:cs="Tahoma"/>
              </w:rPr>
              <w:t>Bonne compréhension du financement des MPME et de l’intermédiation financière ;</w:t>
            </w:r>
          </w:p>
          <w:p w14:paraId="68A51CE5" w14:textId="7B64FFFE" w:rsidR="00661A3C" w:rsidRPr="006C6F6A" w:rsidRDefault="00661A3C">
            <w:pPr>
              <w:numPr>
                <w:ilvl w:val="0"/>
                <w:numId w:val="11"/>
              </w:numPr>
              <w:tabs>
                <w:tab w:val="left" w:pos="3210"/>
              </w:tabs>
              <w:spacing w:before="120" w:after="120" w:line="276" w:lineRule="auto"/>
              <w:rPr>
                <w:rFonts w:ascii="Cambria" w:hAnsi="Cambria" w:cs="Tahoma"/>
              </w:rPr>
            </w:pPr>
            <w:r w:rsidRPr="006C6F6A">
              <w:rPr>
                <w:rFonts w:ascii="Cambria" w:hAnsi="Cambria" w:cs="Tahoma"/>
              </w:rPr>
              <w:t>Capacité à gérer et à partager les connaissances et les meilleures pratiques en matière de renforcement des capacités</w:t>
            </w:r>
            <w:r w:rsidR="00167BAD">
              <w:rPr>
                <w:rFonts w:ascii="Cambria" w:hAnsi="Cambria" w:cs="Tahoma"/>
              </w:rPr>
              <w:t>.</w:t>
            </w:r>
          </w:p>
          <w:p w14:paraId="170CC1E9" w14:textId="77777777" w:rsidR="00661A3C" w:rsidRPr="006C6F6A" w:rsidRDefault="00661A3C">
            <w:pPr>
              <w:pStyle w:val="Paragraphedeliste"/>
              <w:numPr>
                <w:ilvl w:val="0"/>
                <w:numId w:val="12"/>
              </w:numPr>
              <w:tabs>
                <w:tab w:val="left" w:pos="3210"/>
              </w:tabs>
              <w:spacing w:before="120" w:after="120" w:line="276" w:lineRule="auto"/>
              <w:jc w:val="both"/>
              <w:rPr>
                <w:rFonts w:ascii="Cambria" w:hAnsi="Cambria" w:cs="Tahoma"/>
                <w:b/>
                <w:bCs/>
                <w:lang w:eastAsia="en-GB"/>
              </w:rPr>
            </w:pPr>
            <w:r w:rsidRPr="006C6F6A">
              <w:rPr>
                <w:rFonts w:ascii="Cambria" w:hAnsi="Cambria" w:cs="Tahoma"/>
                <w:b/>
                <w:bCs/>
                <w:lang w:eastAsia="en-GB"/>
              </w:rPr>
              <w:t>Compétences personnelles</w:t>
            </w:r>
          </w:p>
          <w:p w14:paraId="5F77B486" w14:textId="77777777" w:rsidR="00661A3C" w:rsidRPr="006C6F6A" w:rsidRDefault="00661A3C">
            <w:pPr>
              <w:numPr>
                <w:ilvl w:val="0"/>
                <w:numId w:val="8"/>
              </w:numPr>
              <w:tabs>
                <w:tab w:val="left" w:pos="3210"/>
              </w:tabs>
              <w:spacing w:before="120" w:after="120" w:line="276" w:lineRule="auto"/>
              <w:jc w:val="both"/>
              <w:rPr>
                <w:rFonts w:ascii="Cambria" w:hAnsi="Cambria" w:cs="Tahoma"/>
              </w:rPr>
            </w:pPr>
            <w:r w:rsidRPr="006C6F6A">
              <w:rPr>
                <w:rFonts w:ascii="Cambria" w:hAnsi="Cambria" w:cs="Tahoma"/>
              </w:rPr>
              <w:t>Excellentes capacités d’analyse et de synthèse ;</w:t>
            </w:r>
          </w:p>
          <w:p w14:paraId="0E557151" w14:textId="77777777" w:rsidR="00661A3C" w:rsidRPr="006C6F6A" w:rsidRDefault="00661A3C">
            <w:pPr>
              <w:numPr>
                <w:ilvl w:val="0"/>
                <w:numId w:val="8"/>
              </w:numPr>
              <w:tabs>
                <w:tab w:val="left" w:pos="3210"/>
              </w:tabs>
              <w:spacing w:before="120" w:after="120" w:line="276" w:lineRule="auto"/>
              <w:jc w:val="both"/>
              <w:rPr>
                <w:rFonts w:ascii="Cambria" w:hAnsi="Cambria" w:cs="Tahoma"/>
              </w:rPr>
            </w:pPr>
            <w:r w:rsidRPr="006C6F6A">
              <w:rPr>
                <w:rFonts w:ascii="Cambria" w:hAnsi="Cambria" w:cs="Tahoma"/>
              </w:rPr>
              <w:t>Bonnes aptitudes en communication et négociation ;</w:t>
            </w:r>
          </w:p>
          <w:p w14:paraId="0808BC24" w14:textId="4A05895D" w:rsidR="006D39A8" w:rsidRPr="00D52ACE" w:rsidRDefault="00661A3C" w:rsidP="0039223F">
            <w:pPr>
              <w:pStyle w:val="Paragraphedeliste"/>
              <w:spacing w:line="276" w:lineRule="auto"/>
              <w:rPr>
                <w:rFonts w:ascii="Cambria" w:eastAsia="Times New Roman" w:hAnsi="Cambria"/>
                <w:b/>
                <w:bCs/>
                <w:u w:val="single"/>
                <w:lang w:eastAsia="fr-FR"/>
              </w:rPr>
            </w:pPr>
            <w:r w:rsidRPr="006C6F6A">
              <w:rPr>
                <w:rFonts w:ascii="Cambria" w:hAnsi="Cambria" w:cs="Tahoma"/>
              </w:rPr>
              <w:t>Rigueur, intégrité et orientation à l’atteinte des résultats.</w:t>
            </w:r>
          </w:p>
        </w:tc>
      </w:tr>
    </w:tbl>
    <w:p w14:paraId="6B97BA80" w14:textId="74AC4491" w:rsidR="00711161" w:rsidRPr="00025241" w:rsidRDefault="00711161" w:rsidP="0039223F">
      <w:pPr>
        <w:spacing w:line="276" w:lineRule="auto"/>
        <w:rPr>
          <w:lang w:val="fr-FR"/>
        </w:rPr>
      </w:pPr>
    </w:p>
    <w:sectPr w:rsidR="00711161" w:rsidRPr="00025241" w:rsidSect="005364F9">
      <w:pgSz w:w="16838" w:h="11906" w:orient="landscape"/>
      <w:pgMar w:top="851" w:right="1418"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DCD"/>
    <w:multiLevelType w:val="hybridMultilevel"/>
    <w:tmpl w:val="B0CC267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084F0B"/>
    <w:multiLevelType w:val="hybridMultilevel"/>
    <w:tmpl w:val="2B8A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065D9"/>
    <w:multiLevelType w:val="hybridMultilevel"/>
    <w:tmpl w:val="ED08096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8A5F2D"/>
    <w:multiLevelType w:val="hybridMultilevel"/>
    <w:tmpl w:val="267CA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16AA4"/>
    <w:multiLevelType w:val="hybridMultilevel"/>
    <w:tmpl w:val="E668DB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CB4919"/>
    <w:multiLevelType w:val="hybridMultilevel"/>
    <w:tmpl w:val="241822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683968"/>
    <w:multiLevelType w:val="hybridMultilevel"/>
    <w:tmpl w:val="FF16A2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A52937"/>
    <w:multiLevelType w:val="hybridMultilevel"/>
    <w:tmpl w:val="CF2A3D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F162EC"/>
    <w:multiLevelType w:val="hybridMultilevel"/>
    <w:tmpl w:val="A9909206"/>
    <w:lvl w:ilvl="0" w:tplc="00701548">
      <w:start w:val="8"/>
      <w:numFmt w:val="bullet"/>
      <w:lvlText w:val="-"/>
      <w:lvlJc w:val="left"/>
      <w:pPr>
        <w:ind w:left="360" w:hanging="360"/>
      </w:pPr>
      <w:rPr>
        <w:rFonts w:ascii="Cambria" w:eastAsiaTheme="minorHAnsi" w:hAnsi="Cambria" w:cs="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0D006A0C"/>
    <w:multiLevelType w:val="hybridMultilevel"/>
    <w:tmpl w:val="00E80B8A"/>
    <w:lvl w:ilvl="0" w:tplc="84DEA99A">
      <w:start w:val="8"/>
      <w:numFmt w:val="bullet"/>
      <w:lvlText w:val="-"/>
      <w:lvlJc w:val="left"/>
      <w:pPr>
        <w:ind w:left="360" w:hanging="360"/>
      </w:pPr>
      <w:rPr>
        <w:rFonts w:ascii="Cambria" w:eastAsiaTheme="minorHAnsi" w:hAnsi="Cambria"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0DA52DEC"/>
    <w:multiLevelType w:val="hybridMultilevel"/>
    <w:tmpl w:val="8AE04B34"/>
    <w:lvl w:ilvl="0" w:tplc="21B0D0D0">
      <w:numFmt w:val="bullet"/>
      <w:lvlText w:val="-"/>
      <w:lvlJc w:val="left"/>
      <w:pPr>
        <w:ind w:left="720" w:hanging="360"/>
      </w:pPr>
      <w:rPr>
        <w:rFonts w:ascii="Cambria" w:eastAsiaTheme="minorHAnsi" w:hAnsi="Cambria" w:cs="Tahoma" w:hint="default"/>
      </w:rPr>
    </w:lvl>
    <w:lvl w:ilvl="1" w:tplc="21B0D0D0">
      <w:numFmt w:val="bullet"/>
      <w:lvlText w:val="-"/>
      <w:lvlJc w:val="left"/>
      <w:pPr>
        <w:ind w:left="1440" w:hanging="360"/>
      </w:pPr>
      <w:rPr>
        <w:rFonts w:ascii="Cambria" w:eastAsiaTheme="minorHAnsi" w:hAnsi="Cambri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0712F2"/>
    <w:multiLevelType w:val="hybridMultilevel"/>
    <w:tmpl w:val="205E2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47B73A3"/>
    <w:multiLevelType w:val="hybridMultilevel"/>
    <w:tmpl w:val="018ED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235E1D"/>
    <w:multiLevelType w:val="hybridMultilevel"/>
    <w:tmpl w:val="856637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220F94"/>
    <w:multiLevelType w:val="hybridMultilevel"/>
    <w:tmpl w:val="1A4C33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92131CE"/>
    <w:multiLevelType w:val="hybridMultilevel"/>
    <w:tmpl w:val="C2327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9AF79AC"/>
    <w:multiLevelType w:val="hybridMultilevel"/>
    <w:tmpl w:val="FADC71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C800075"/>
    <w:multiLevelType w:val="hybridMultilevel"/>
    <w:tmpl w:val="5E1017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0756D6B"/>
    <w:multiLevelType w:val="hybridMultilevel"/>
    <w:tmpl w:val="E64A2206"/>
    <w:lvl w:ilvl="0" w:tplc="89B426A2">
      <w:numFmt w:val="bullet"/>
      <w:lvlText w:val="-"/>
      <w:lvlJc w:val="left"/>
      <w:pPr>
        <w:ind w:left="720" w:hanging="360"/>
      </w:pPr>
      <w:rPr>
        <w:rFonts w:ascii="Cambria" w:eastAsia="Times New Roman" w:hAnsi="Cambri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07C750E"/>
    <w:multiLevelType w:val="hybridMultilevel"/>
    <w:tmpl w:val="B4C68CA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0D66710"/>
    <w:multiLevelType w:val="hybridMultilevel"/>
    <w:tmpl w:val="345E40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20A07F3"/>
    <w:multiLevelType w:val="hybridMultilevel"/>
    <w:tmpl w:val="3262647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48C5005"/>
    <w:multiLevelType w:val="hybridMultilevel"/>
    <w:tmpl w:val="520AE01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A5538A"/>
    <w:multiLevelType w:val="hybridMultilevel"/>
    <w:tmpl w:val="7FE6FC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5C8334D"/>
    <w:multiLevelType w:val="multilevel"/>
    <w:tmpl w:val="BD64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312ACF"/>
    <w:multiLevelType w:val="hybridMultilevel"/>
    <w:tmpl w:val="DB84ED2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99207B2"/>
    <w:multiLevelType w:val="hybridMultilevel"/>
    <w:tmpl w:val="8940EFC2"/>
    <w:lvl w:ilvl="0" w:tplc="89B426A2">
      <w:numFmt w:val="bullet"/>
      <w:lvlText w:val="-"/>
      <w:lvlJc w:val="left"/>
      <w:pPr>
        <w:ind w:left="720" w:hanging="360"/>
      </w:pPr>
      <w:rPr>
        <w:rFonts w:ascii="Cambria" w:eastAsia="Times New Roman" w:hAnsi="Cambria" w:cs="Tahoma" w:hint="default"/>
      </w:rPr>
    </w:lvl>
    <w:lvl w:ilvl="1" w:tplc="89B426A2">
      <w:numFmt w:val="bullet"/>
      <w:lvlText w:val="-"/>
      <w:lvlJc w:val="left"/>
      <w:pPr>
        <w:ind w:left="1440" w:hanging="360"/>
      </w:pPr>
      <w:rPr>
        <w:rFonts w:ascii="Cambria" w:eastAsia="Times New Roman" w:hAnsi="Cambri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03B7C8B"/>
    <w:multiLevelType w:val="multilevel"/>
    <w:tmpl w:val="705E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7C7A16"/>
    <w:multiLevelType w:val="hybridMultilevel"/>
    <w:tmpl w:val="E5080560"/>
    <w:lvl w:ilvl="0" w:tplc="89B426A2">
      <w:numFmt w:val="bullet"/>
      <w:lvlText w:val="-"/>
      <w:lvlJc w:val="left"/>
      <w:pPr>
        <w:ind w:left="720" w:hanging="360"/>
      </w:pPr>
      <w:rPr>
        <w:rFonts w:ascii="Cambria" w:eastAsia="Times New Roman" w:hAnsi="Cambria" w:cs="Tahoma"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73B12F1"/>
    <w:multiLevelType w:val="hybridMultilevel"/>
    <w:tmpl w:val="A0E284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7D23AE8"/>
    <w:multiLevelType w:val="hybridMultilevel"/>
    <w:tmpl w:val="38EC28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8EB5A0C"/>
    <w:multiLevelType w:val="hybridMultilevel"/>
    <w:tmpl w:val="A27E6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9A709E2"/>
    <w:multiLevelType w:val="multilevel"/>
    <w:tmpl w:val="8554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5E3A13"/>
    <w:multiLevelType w:val="hybridMultilevel"/>
    <w:tmpl w:val="40F0A0A0"/>
    <w:lvl w:ilvl="0" w:tplc="D778A96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402E77DD"/>
    <w:multiLevelType w:val="hybridMultilevel"/>
    <w:tmpl w:val="429E14B6"/>
    <w:lvl w:ilvl="0" w:tplc="0409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442D22B8"/>
    <w:multiLevelType w:val="hybridMultilevel"/>
    <w:tmpl w:val="FC40F07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A526D2A"/>
    <w:multiLevelType w:val="hybridMultilevel"/>
    <w:tmpl w:val="0DD03EB2"/>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A637E8D"/>
    <w:multiLevelType w:val="hybridMultilevel"/>
    <w:tmpl w:val="926A92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AAF504C"/>
    <w:multiLevelType w:val="multilevel"/>
    <w:tmpl w:val="59707B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4BA83F19"/>
    <w:multiLevelType w:val="multilevel"/>
    <w:tmpl w:val="C7EE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F3F798A"/>
    <w:multiLevelType w:val="hybridMultilevel"/>
    <w:tmpl w:val="2FA2DA6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1851EE8"/>
    <w:multiLevelType w:val="hybridMultilevel"/>
    <w:tmpl w:val="9CFE23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1E92CD8"/>
    <w:multiLevelType w:val="multilevel"/>
    <w:tmpl w:val="33FE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9B3FB9"/>
    <w:multiLevelType w:val="hybridMultilevel"/>
    <w:tmpl w:val="A7A27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4FC1D2C"/>
    <w:multiLevelType w:val="hybridMultilevel"/>
    <w:tmpl w:val="B372C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8DF2473"/>
    <w:multiLevelType w:val="hybridMultilevel"/>
    <w:tmpl w:val="25CE95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C90574B"/>
    <w:multiLevelType w:val="multilevel"/>
    <w:tmpl w:val="5BD6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0848BF"/>
    <w:multiLevelType w:val="hybridMultilevel"/>
    <w:tmpl w:val="23D61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4F01646"/>
    <w:multiLevelType w:val="multilevel"/>
    <w:tmpl w:val="7984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8B41A3"/>
    <w:multiLevelType w:val="hybridMultilevel"/>
    <w:tmpl w:val="88B4F2A2"/>
    <w:lvl w:ilvl="0" w:tplc="0409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D836B0F"/>
    <w:multiLevelType w:val="hybridMultilevel"/>
    <w:tmpl w:val="B73635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E34670E"/>
    <w:multiLevelType w:val="hybridMultilevel"/>
    <w:tmpl w:val="869EF884"/>
    <w:lvl w:ilvl="0" w:tplc="A3A6A020">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E3A4539"/>
    <w:multiLevelType w:val="hybridMultilevel"/>
    <w:tmpl w:val="BF2EE1F2"/>
    <w:lvl w:ilvl="0" w:tplc="8620F2F0">
      <w:start w:val="1"/>
      <w:numFmt w:val="bullet"/>
      <w:lvlText w:val="•"/>
      <w:lvlJc w:val="left"/>
      <w:pPr>
        <w:ind w:left="720" w:hanging="360"/>
      </w:pPr>
    </w:lvl>
    <w:lvl w:ilvl="1" w:tplc="AAC60854">
      <w:numFmt w:val="decimal"/>
      <w:lvlText w:val=""/>
      <w:lvlJc w:val="left"/>
    </w:lvl>
    <w:lvl w:ilvl="2" w:tplc="D2B03514">
      <w:numFmt w:val="decimal"/>
      <w:lvlText w:val=""/>
      <w:lvlJc w:val="left"/>
    </w:lvl>
    <w:lvl w:ilvl="3" w:tplc="9A5438F6">
      <w:numFmt w:val="decimal"/>
      <w:lvlText w:val=""/>
      <w:lvlJc w:val="left"/>
    </w:lvl>
    <w:lvl w:ilvl="4" w:tplc="B6960EC2">
      <w:numFmt w:val="decimal"/>
      <w:lvlText w:val=""/>
      <w:lvlJc w:val="left"/>
    </w:lvl>
    <w:lvl w:ilvl="5" w:tplc="796233B6">
      <w:numFmt w:val="decimal"/>
      <w:lvlText w:val=""/>
      <w:lvlJc w:val="left"/>
    </w:lvl>
    <w:lvl w:ilvl="6" w:tplc="57444B42">
      <w:numFmt w:val="decimal"/>
      <w:lvlText w:val=""/>
      <w:lvlJc w:val="left"/>
    </w:lvl>
    <w:lvl w:ilvl="7" w:tplc="989618A2">
      <w:numFmt w:val="decimal"/>
      <w:lvlText w:val=""/>
      <w:lvlJc w:val="left"/>
    </w:lvl>
    <w:lvl w:ilvl="8" w:tplc="71A677F6">
      <w:numFmt w:val="decimal"/>
      <w:lvlText w:val=""/>
      <w:lvlJc w:val="left"/>
    </w:lvl>
  </w:abstractNum>
  <w:num w:numId="1" w16cid:durableId="1456102657">
    <w:abstractNumId w:val="33"/>
  </w:num>
  <w:num w:numId="2" w16cid:durableId="927157468">
    <w:abstractNumId w:val="42"/>
  </w:num>
  <w:num w:numId="3" w16cid:durableId="840121473">
    <w:abstractNumId w:val="24"/>
  </w:num>
  <w:num w:numId="4" w16cid:durableId="2134902133">
    <w:abstractNumId w:val="2"/>
  </w:num>
  <w:num w:numId="5" w16cid:durableId="816994748">
    <w:abstractNumId w:val="3"/>
  </w:num>
  <w:num w:numId="6" w16cid:durableId="2014262632">
    <w:abstractNumId w:val="27"/>
  </w:num>
  <w:num w:numId="7" w16cid:durableId="1988317213">
    <w:abstractNumId w:val="32"/>
  </w:num>
  <w:num w:numId="8" w16cid:durableId="671689752">
    <w:abstractNumId w:val="48"/>
  </w:num>
  <w:num w:numId="9" w16cid:durableId="975068944">
    <w:abstractNumId w:val="22"/>
  </w:num>
  <w:num w:numId="10" w16cid:durableId="1115103371">
    <w:abstractNumId w:val="1"/>
  </w:num>
  <w:num w:numId="11" w16cid:durableId="957684259">
    <w:abstractNumId w:val="46"/>
  </w:num>
  <w:num w:numId="12" w16cid:durableId="1467965437">
    <w:abstractNumId w:val="25"/>
  </w:num>
  <w:num w:numId="13" w16cid:durableId="1416704890">
    <w:abstractNumId w:val="17"/>
  </w:num>
  <w:num w:numId="14" w16cid:durableId="1716419293">
    <w:abstractNumId w:val="36"/>
  </w:num>
  <w:num w:numId="15" w16cid:durableId="289283130">
    <w:abstractNumId w:val="16"/>
  </w:num>
  <w:num w:numId="16" w16cid:durableId="1247685398">
    <w:abstractNumId w:val="30"/>
  </w:num>
  <w:num w:numId="17" w16cid:durableId="547646735">
    <w:abstractNumId w:val="23"/>
  </w:num>
  <w:num w:numId="18" w16cid:durableId="434134545">
    <w:abstractNumId w:val="7"/>
  </w:num>
  <w:num w:numId="19" w16cid:durableId="2046130481">
    <w:abstractNumId w:val="26"/>
  </w:num>
  <w:num w:numId="20" w16cid:durableId="1738045344">
    <w:abstractNumId w:val="13"/>
  </w:num>
  <w:num w:numId="21" w16cid:durableId="784231926">
    <w:abstractNumId w:val="31"/>
  </w:num>
  <w:num w:numId="22" w16cid:durableId="726301627">
    <w:abstractNumId w:val="50"/>
  </w:num>
  <w:num w:numId="23" w16cid:durableId="1453666924">
    <w:abstractNumId w:val="6"/>
  </w:num>
  <w:num w:numId="24" w16cid:durableId="1154832952">
    <w:abstractNumId w:val="43"/>
  </w:num>
  <w:num w:numId="25" w16cid:durableId="901913419">
    <w:abstractNumId w:val="41"/>
  </w:num>
  <w:num w:numId="26" w16cid:durableId="1943419718">
    <w:abstractNumId w:val="29"/>
  </w:num>
  <w:num w:numId="27" w16cid:durableId="62991556">
    <w:abstractNumId w:val="14"/>
  </w:num>
  <w:num w:numId="28" w16cid:durableId="252738376">
    <w:abstractNumId w:val="37"/>
  </w:num>
  <w:num w:numId="29" w16cid:durableId="970748230">
    <w:abstractNumId w:val="44"/>
  </w:num>
  <w:num w:numId="30" w16cid:durableId="763917870">
    <w:abstractNumId w:val="12"/>
  </w:num>
  <w:num w:numId="31" w16cid:durableId="315376140">
    <w:abstractNumId w:val="4"/>
  </w:num>
  <w:num w:numId="32" w16cid:durableId="350421424">
    <w:abstractNumId w:val="47"/>
  </w:num>
  <w:num w:numId="33" w16cid:durableId="1508131222">
    <w:abstractNumId w:val="45"/>
  </w:num>
  <w:num w:numId="34" w16cid:durableId="1539707131">
    <w:abstractNumId w:val="19"/>
  </w:num>
  <w:num w:numId="35" w16cid:durableId="320736043">
    <w:abstractNumId w:val="11"/>
  </w:num>
  <w:num w:numId="36" w16cid:durableId="269163019">
    <w:abstractNumId w:val="52"/>
    <w:lvlOverride w:ilvl="0">
      <w:startOverride w:val="1"/>
    </w:lvlOverride>
  </w:num>
  <w:num w:numId="37" w16cid:durableId="677076347">
    <w:abstractNumId w:val="10"/>
  </w:num>
  <w:num w:numId="38" w16cid:durableId="704018780">
    <w:abstractNumId w:val="5"/>
  </w:num>
  <w:num w:numId="39" w16cid:durableId="1937052066">
    <w:abstractNumId w:val="18"/>
  </w:num>
  <w:num w:numId="40" w16cid:durableId="94862284">
    <w:abstractNumId w:val="20"/>
  </w:num>
  <w:num w:numId="41" w16cid:durableId="148060210">
    <w:abstractNumId w:val="15"/>
  </w:num>
  <w:num w:numId="42" w16cid:durableId="437678112">
    <w:abstractNumId w:val="0"/>
  </w:num>
  <w:num w:numId="43" w16cid:durableId="542013954">
    <w:abstractNumId w:val="8"/>
  </w:num>
  <w:num w:numId="44" w16cid:durableId="1281569322">
    <w:abstractNumId w:val="9"/>
  </w:num>
  <w:num w:numId="45" w16cid:durableId="1661227963">
    <w:abstractNumId w:val="28"/>
  </w:num>
  <w:num w:numId="46" w16cid:durableId="847518809">
    <w:abstractNumId w:val="34"/>
  </w:num>
  <w:num w:numId="47" w16cid:durableId="1584995272">
    <w:abstractNumId w:val="49"/>
  </w:num>
  <w:num w:numId="48" w16cid:durableId="496729047">
    <w:abstractNumId w:val="35"/>
  </w:num>
  <w:num w:numId="49" w16cid:durableId="1198544589">
    <w:abstractNumId w:val="40"/>
  </w:num>
  <w:num w:numId="50" w16cid:durableId="2040351381">
    <w:abstractNumId w:val="51"/>
  </w:num>
  <w:num w:numId="51" w16cid:durableId="101800589">
    <w:abstractNumId w:val="21"/>
  </w:num>
  <w:num w:numId="52" w16cid:durableId="283585974">
    <w:abstractNumId w:val="39"/>
  </w:num>
  <w:num w:numId="53" w16cid:durableId="2070570340">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61"/>
    <w:rsid w:val="00005A91"/>
    <w:rsid w:val="0002068B"/>
    <w:rsid w:val="00025241"/>
    <w:rsid w:val="00065B85"/>
    <w:rsid w:val="00067E86"/>
    <w:rsid w:val="000869E2"/>
    <w:rsid w:val="0009065E"/>
    <w:rsid w:val="000C5197"/>
    <w:rsid w:val="000E1B20"/>
    <w:rsid w:val="000E38E7"/>
    <w:rsid w:val="000F1BFD"/>
    <w:rsid w:val="0010038D"/>
    <w:rsid w:val="001214C5"/>
    <w:rsid w:val="00167BAD"/>
    <w:rsid w:val="0017339C"/>
    <w:rsid w:val="00183A99"/>
    <w:rsid w:val="00237180"/>
    <w:rsid w:val="0026357B"/>
    <w:rsid w:val="00270D05"/>
    <w:rsid w:val="002A1BB5"/>
    <w:rsid w:val="00341CC3"/>
    <w:rsid w:val="00354143"/>
    <w:rsid w:val="0039223F"/>
    <w:rsid w:val="003B5320"/>
    <w:rsid w:val="003E1F10"/>
    <w:rsid w:val="00461B25"/>
    <w:rsid w:val="004A535A"/>
    <w:rsid w:val="004A6882"/>
    <w:rsid w:val="004B0F66"/>
    <w:rsid w:val="004B65C2"/>
    <w:rsid w:val="004C34B6"/>
    <w:rsid w:val="004E4DCA"/>
    <w:rsid w:val="004F7B8F"/>
    <w:rsid w:val="00512DB8"/>
    <w:rsid w:val="00513C8A"/>
    <w:rsid w:val="005364F9"/>
    <w:rsid w:val="005422E5"/>
    <w:rsid w:val="005A3BC8"/>
    <w:rsid w:val="00615548"/>
    <w:rsid w:val="00645124"/>
    <w:rsid w:val="00661A3C"/>
    <w:rsid w:val="0067323F"/>
    <w:rsid w:val="006736C1"/>
    <w:rsid w:val="006A4FFB"/>
    <w:rsid w:val="006B5D2F"/>
    <w:rsid w:val="006C2D78"/>
    <w:rsid w:val="006D39A8"/>
    <w:rsid w:val="00711161"/>
    <w:rsid w:val="00733D81"/>
    <w:rsid w:val="00744969"/>
    <w:rsid w:val="008479B2"/>
    <w:rsid w:val="00864AD6"/>
    <w:rsid w:val="008A78EC"/>
    <w:rsid w:val="008B7571"/>
    <w:rsid w:val="008C5A19"/>
    <w:rsid w:val="008F0AB8"/>
    <w:rsid w:val="009024AE"/>
    <w:rsid w:val="00927168"/>
    <w:rsid w:val="00945FED"/>
    <w:rsid w:val="00961D09"/>
    <w:rsid w:val="00964BED"/>
    <w:rsid w:val="00970FA1"/>
    <w:rsid w:val="00984122"/>
    <w:rsid w:val="00992172"/>
    <w:rsid w:val="009A32AE"/>
    <w:rsid w:val="009B0558"/>
    <w:rsid w:val="009F0570"/>
    <w:rsid w:val="009F3D21"/>
    <w:rsid w:val="009F7177"/>
    <w:rsid w:val="00A35B30"/>
    <w:rsid w:val="00A40392"/>
    <w:rsid w:val="00A40B70"/>
    <w:rsid w:val="00AA33D3"/>
    <w:rsid w:val="00B04192"/>
    <w:rsid w:val="00B176A9"/>
    <w:rsid w:val="00BA62C2"/>
    <w:rsid w:val="00BC5BE8"/>
    <w:rsid w:val="00C25F13"/>
    <w:rsid w:val="00C40A57"/>
    <w:rsid w:val="00C512EA"/>
    <w:rsid w:val="00C54F92"/>
    <w:rsid w:val="00C75C28"/>
    <w:rsid w:val="00C90183"/>
    <w:rsid w:val="00CA689A"/>
    <w:rsid w:val="00D11EB8"/>
    <w:rsid w:val="00D27DD7"/>
    <w:rsid w:val="00D656D3"/>
    <w:rsid w:val="00DD4769"/>
    <w:rsid w:val="00E16DBD"/>
    <w:rsid w:val="00E20B30"/>
    <w:rsid w:val="00E66853"/>
    <w:rsid w:val="00E73214"/>
    <w:rsid w:val="00E77E40"/>
    <w:rsid w:val="00EB1682"/>
    <w:rsid w:val="00EB5122"/>
    <w:rsid w:val="00ED0BA1"/>
    <w:rsid w:val="00EE11CA"/>
    <w:rsid w:val="00F72E84"/>
    <w:rsid w:val="00F74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4929"/>
  <w15:chartTrackingRefBased/>
  <w15:docId w15:val="{2EFC2FBE-E960-40AE-91A3-D323DE77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161"/>
    <w:rPr>
      <w:kern w:val="0"/>
      <w14:ligatures w14:val="none"/>
    </w:rPr>
  </w:style>
  <w:style w:type="paragraph" w:styleId="Titre1">
    <w:name w:val="heading 1"/>
    <w:basedOn w:val="Normal"/>
    <w:next w:val="Normal"/>
    <w:link w:val="Titre1Car"/>
    <w:uiPriority w:val="9"/>
    <w:qFormat/>
    <w:rsid w:val="007111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111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1116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1116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1116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1116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1116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1116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1116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116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1116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1116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1116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1116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111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111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111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11161"/>
    <w:rPr>
      <w:rFonts w:eastAsiaTheme="majorEastAsia" w:cstheme="majorBidi"/>
      <w:color w:val="272727" w:themeColor="text1" w:themeTint="D8"/>
    </w:rPr>
  </w:style>
  <w:style w:type="paragraph" w:styleId="Titre">
    <w:name w:val="Title"/>
    <w:basedOn w:val="Normal"/>
    <w:next w:val="Normal"/>
    <w:link w:val="TitreCar"/>
    <w:uiPriority w:val="10"/>
    <w:qFormat/>
    <w:rsid w:val="00711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11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1116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111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11161"/>
    <w:pPr>
      <w:spacing w:before="160"/>
      <w:jc w:val="center"/>
    </w:pPr>
    <w:rPr>
      <w:i/>
      <w:iCs/>
      <w:color w:val="404040" w:themeColor="text1" w:themeTint="BF"/>
    </w:rPr>
  </w:style>
  <w:style w:type="character" w:customStyle="1" w:styleId="CitationCar">
    <w:name w:val="Citation Car"/>
    <w:basedOn w:val="Policepardfaut"/>
    <w:link w:val="Citation"/>
    <w:uiPriority w:val="29"/>
    <w:rsid w:val="00711161"/>
    <w:rPr>
      <w:i/>
      <w:iCs/>
      <w:color w:val="404040" w:themeColor="text1" w:themeTint="BF"/>
    </w:rPr>
  </w:style>
  <w:style w:type="paragraph" w:styleId="Paragraphedeliste">
    <w:name w:val="List Paragraph"/>
    <w:aliases w:val="ANNEX,Akapit z listą BS,Bullet1,Bullets,Citation List,Ha,List Paragraph (numbered (a)),List Paragraph1,List_Paragraph,Liste 1,Main numbered paragraph,Multilevel para_II,NUMBERED PARAGRAPH,Numbered List Paragraph,NumberedParas,l,RM1,r"/>
    <w:basedOn w:val="Normal"/>
    <w:link w:val="ParagraphedelisteCar"/>
    <w:qFormat/>
    <w:rsid w:val="00711161"/>
    <w:pPr>
      <w:ind w:left="720"/>
      <w:contextualSpacing/>
    </w:pPr>
  </w:style>
  <w:style w:type="character" w:styleId="Accentuationintense">
    <w:name w:val="Intense Emphasis"/>
    <w:basedOn w:val="Policepardfaut"/>
    <w:uiPriority w:val="21"/>
    <w:qFormat/>
    <w:rsid w:val="00711161"/>
    <w:rPr>
      <w:i/>
      <w:iCs/>
      <w:color w:val="2F5496" w:themeColor="accent1" w:themeShade="BF"/>
    </w:rPr>
  </w:style>
  <w:style w:type="paragraph" w:styleId="Citationintense">
    <w:name w:val="Intense Quote"/>
    <w:basedOn w:val="Normal"/>
    <w:next w:val="Normal"/>
    <w:link w:val="CitationintenseCar"/>
    <w:uiPriority w:val="30"/>
    <w:qFormat/>
    <w:rsid w:val="007111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11161"/>
    <w:rPr>
      <w:i/>
      <w:iCs/>
      <w:color w:val="2F5496" w:themeColor="accent1" w:themeShade="BF"/>
    </w:rPr>
  </w:style>
  <w:style w:type="character" w:styleId="Rfrenceintense">
    <w:name w:val="Intense Reference"/>
    <w:basedOn w:val="Policepardfaut"/>
    <w:uiPriority w:val="32"/>
    <w:qFormat/>
    <w:rsid w:val="00711161"/>
    <w:rPr>
      <w:b/>
      <w:bCs/>
      <w:smallCaps/>
      <w:color w:val="2F5496" w:themeColor="accent1" w:themeShade="BF"/>
      <w:spacing w:val="5"/>
    </w:rPr>
  </w:style>
  <w:style w:type="character" w:customStyle="1" w:styleId="ParagraphedelisteCar">
    <w:name w:val="Paragraphe de liste Car"/>
    <w:aliases w:val="ANNEX Car,Akapit z listą BS Car,Bullet1 Car,Bullets Car,Citation List Car,Ha Car,List Paragraph (numbered (a)) Car,List Paragraph1 Car,List_Paragraph Car,Liste 1 Car,Main numbered paragraph Car,Multilevel para_II Car,l Car,r Car"/>
    <w:link w:val="Paragraphedeliste"/>
    <w:uiPriority w:val="34"/>
    <w:qFormat/>
    <w:rsid w:val="00711161"/>
  </w:style>
  <w:style w:type="table" w:styleId="Grilledutableau">
    <w:name w:val="Table Grid"/>
    <w:basedOn w:val="TableauNormal"/>
    <w:uiPriority w:val="39"/>
    <w:rsid w:val="00711161"/>
    <w:pPr>
      <w:spacing w:after="0" w:line="240" w:lineRule="auto"/>
    </w:pPr>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61A3C"/>
    <w:rPr>
      <w:sz w:val="16"/>
      <w:szCs w:val="16"/>
    </w:rPr>
  </w:style>
  <w:style w:type="paragraph" w:styleId="Commentaire">
    <w:name w:val="annotation text"/>
    <w:basedOn w:val="Normal"/>
    <w:link w:val="CommentaireCar"/>
    <w:uiPriority w:val="99"/>
    <w:unhideWhenUsed/>
    <w:rsid w:val="00661A3C"/>
    <w:pPr>
      <w:spacing w:line="240" w:lineRule="auto"/>
    </w:pPr>
    <w:rPr>
      <w:kern w:val="2"/>
      <w:sz w:val="20"/>
      <w:szCs w:val="20"/>
      <w14:ligatures w14:val="standardContextual"/>
    </w:rPr>
  </w:style>
  <w:style w:type="character" w:customStyle="1" w:styleId="CommentaireCar">
    <w:name w:val="Commentaire Car"/>
    <w:basedOn w:val="Policepardfaut"/>
    <w:link w:val="Commentaire"/>
    <w:uiPriority w:val="99"/>
    <w:rsid w:val="00661A3C"/>
    <w:rPr>
      <w:sz w:val="20"/>
      <w:szCs w:val="20"/>
    </w:rPr>
  </w:style>
  <w:style w:type="paragraph" w:styleId="Rvision">
    <w:name w:val="Revision"/>
    <w:hidden/>
    <w:uiPriority w:val="99"/>
    <w:semiHidden/>
    <w:rsid w:val="00EE11C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61B70-1B51-48F3-ACAD-6D9654AB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4455</Words>
  <Characters>24506</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dc:creator>
  <cp:keywords/>
  <dc:description/>
  <cp:lastModifiedBy>hp</cp:lastModifiedBy>
  <cp:revision>7</cp:revision>
  <dcterms:created xsi:type="dcterms:W3CDTF">2026-06-29T15:08:00Z</dcterms:created>
  <dcterms:modified xsi:type="dcterms:W3CDTF">2026-06-29T15:11:00Z</dcterms:modified>
</cp:coreProperties>
</file>